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ayout w:type="fixed"/>
        <w:tblLook w:val="04A0" w:firstRow="1" w:lastRow="0" w:firstColumn="1" w:lastColumn="0" w:noHBand="0" w:noVBand="1"/>
      </w:tblPr>
      <w:tblGrid>
        <w:gridCol w:w="4253"/>
        <w:gridCol w:w="5387"/>
      </w:tblGrid>
      <w:tr w:rsidR="00490C18" w:rsidRPr="001D6691" w14:paraId="384FA7B0" w14:textId="77777777" w:rsidTr="004D6A39">
        <w:trPr>
          <w:trHeight w:val="992"/>
        </w:trPr>
        <w:tc>
          <w:tcPr>
            <w:tcW w:w="4253" w:type="dxa"/>
            <w:hideMark/>
          </w:tcPr>
          <w:p w14:paraId="61D6D891" w14:textId="50D4F1EF" w:rsidR="00490C18" w:rsidRDefault="00490C18" w:rsidP="004D6A39">
            <w:pPr>
              <w:pStyle w:val="PlainText"/>
              <w:jc w:val="center"/>
              <w:rPr>
                <w:rFonts w:ascii="Times New Roman" w:hAnsi="Times New Roman" w:cs="Courier New"/>
                <w:bCs/>
                <w:color w:val="000000"/>
                <w:sz w:val="26"/>
                <w:szCs w:val="26"/>
                <w:lang w:val="pt-BR" w:eastAsia="en-US"/>
              </w:rPr>
            </w:pPr>
            <w:r>
              <w:rPr>
                <w:rFonts w:cs="Courier New"/>
                <w:color w:val="000000"/>
                <w:sz w:val="24"/>
                <w:lang w:val="pt-BR"/>
              </w:rPr>
              <w:br w:type="page"/>
            </w:r>
            <w:r>
              <w:rPr>
                <w:rFonts w:ascii="Times New Roman" w:hAnsi="Times New Roman" w:cs="Courier New"/>
                <w:color w:val="000000"/>
                <w:sz w:val="26"/>
                <w:szCs w:val="26"/>
                <w:lang w:val="pt-BR" w:eastAsia="en-US"/>
              </w:rPr>
              <w:t>UBND XÃ TRUNG THÀNH</w:t>
            </w:r>
          </w:p>
          <w:p w14:paraId="0A3F22B2" w14:textId="77777777" w:rsidR="00490C18" w:rsidRDefault="00490C18" w:rsidP="004D6A39">
            <w:pPr>
              <w:pStyle w:val="Heading1"/>
              <w:spacing w:before="0"/>
              <w:jc w:val="center"/>
              <w:rPr>
                <w:rFonts w:ascii="Times New Roman" w:hAnsi="Times New Roman"/>
                <w:color w:val="000000"/>
                <w:spacing w:val="-4"/>
                <w:sz w:val="24"/>
                <w:lang w:val="pt-BR" w:eastAsia="en-US"/>
              </w:rPr>
            </w:pPr>
            <w:r>
              <w:rPr>
                <w:noProof/>
                <w:lang w:eastAsia="zh-CN"/>
              </w:rPr>
              <mc:AlternateContent>
                <mc:Choice Requires="wps">
                  <w:drawing>
                    <wp:anchor distT="4294967295" distB="4294967295" distL="114300" distR="114300" simplePos="0" relativeHeight="251660288" behindDoc="0" locked="0" layoutInCell="1" allowOverlap="1" wp14:anchorId="32179796" wp14:editId="04C5F83D">
                      <wp:simplePos x="0" y="0"/>
                      <wp:positionH relativeFrom="column">
                        <wp:posOffset>912495</wp:posOffset>
                      </wp:positionH>
                      <wp:positionV relativeFrom="paragraph">
                        <wp:posOffset>395605</wp:posOffset>
                      </wp:positionV>
                      <wp:extent cx="72009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1113F9F"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85pt,31.15pt" to="128.5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Rzd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"/>
                  </w:pict>
                </mc:Fallback>
              </mc:AlternateContent>
            </w:r>
            <w:r>
              <w:rPr>
                <w:rFonts w:ascii="Times New Roman" w:hAnsi="Times New Roman"/>
                <w:bCs w:val="0"/>
                <w:color w:val="000000"/>
                <w:spacing w:val="-4"/>
                <w:sz w:val="26"/>
                <w:szCs w:val="26"/>
                <w:lang w:val="pt-BR" w:eastAsia="en-US"/>
              </w:rPr>
              <w:t>BAN CHỈ ĐẠO LIÊN NGÀNH VỀ VỆ SINH AN TOÀN THỰC PHẨM</w:t>
            </w:r>
          </w:p>
        </w:tc>
        <w:tc>
          <w:tcPr>
            <w:tcW w:w="5387" w:type="dxa"/>
            <w:hideMark/>
          </w:tcPr>
          <w:p w14:paraId="3322CF58" w14:textId="77777777" w:rsidR="00490C18" w:rsidRDefault="00490C18" w:rsidP="004D6A39">
            <w:pPr>
              <w:pStyle w:val="PlainText"/>
              <w:jc w:val="center"/>
              <w:rPr>
                <w:rFonts w:ascii="Times New Roman" w:hAnsi="Times New Roman" w:cs="Courier New"/>
                <w:b/>
                <w:color w:val="000000"/>
                <w:spacing w:val="-10"/>
                <w:sz w:val="26"/>
                <w:szCs w:val="26"/>
                <w:lang w:val="pt-BR" w:eastAsia="en-US"/>
              </w:rPr>
            </w:pPr>
            <w:r>
              <w:rPr>
                <w:rFonts w:ascii="Times New Roman" w:hAnsi="Times New Roman" w:cs="Courier New"/>
                <w:b/>
                <w:color w:val="000000"/>
                <w:spacing w:val="-10"/>
                <w:sz w:val="26"/>
                <w:szCs w:val="26"/>
                <w:lang w:val="pt-BR" w:eastAsia="en-US"/>
              </w:rPr>
              <w:t>CỘNG HÒA XÃ HỘI CHỦ NGHĨA VIỆT NAM</w:t>
            </w:r>
          </w:p>
          <w:p w14:paraId="59794426" w14:textId="77777777" w:rsidR="00490C18" w:rsidRDefault="00490C18" w:rsidP="004D6A39">
            <w:pPr>
              <w:pStyle w:val="PlainText"/>
              <w:jc w:val="center"/>
              <w:rPr>
                <w:rFonts w:ascii="Times New Roman" w:hAnsi="Times New Roman" w:cs="Courier New"/>
                <w:b/>
                <w:color w:val="000000"/>
                <w:sz w:val="28"/>
                <w:szCs w:val="28"/>
                <w:lang w:val="pt-BR" w:eastAsia="en-US"/>
              </w:rPr>
            </w:pPr>
            <w:r>
              <w:rPr>
                <w:rFonts w:ascii="Times New Roman" w:hAnsi="Times New Roman" w:cs="Courier New"/>
                <w:b/>
                <w:color w:val="000000"/>
                <w:sz w:val="28"/>
                <w:szCs w:val="28"/>
                <w:lang w:val="pt-BR" w:eastAsia="en-US"/>
              </w:rPr>
              <w:t xml:space="preserve"> Độc lập - Tự do - Hạnh phúc </w:t>
            </w:r>
          </w:p>
          <w:p w14:paraId="1C385633" w14:textId="77777777" w:rsidR="00490C18" w:rsidRDefault="00490C18" w:rsidP="004D6A39">
            <w:pPr>
              <w:pStyle w:val="PlainText"/>
              <w:rPr>
                <w:rFonts w:ascii="Times New Roman" w:hAnsi="Times New Roman" w:cs="Courier New"/>
                <w:color w:val="000000"/>
                <w:sz w:val="24"/>
                <w:szCs w:val="24"/>
                <w:lang w:val="pt-BR" w:eastAsia="en-US"/>
              </w:rPr>
            </w:pPr>
            <w:r>
              <w:rPr>
                <w:noProof/>
                <w:lang w:val="vi-VN" w:eastAsia="zh-CN"/>
              </w:rPr>
              <mc:AlternateContent>
                <mc:Choice Requires="wps">
                  <w:drawing>
                    <wp:anchor distT="4294967295" distB="4294967295" distL="114300" distR="114300" simplePos="0" relativeHeight="251659264" behindDoc="0" locked="0" layoutInCell="1" allowOverlap="1" wp14:anchorId="1C2B6FC7" wp14:editId="496BF7A4">
                      <wp:simplePos x="0" y="0"/>
                      <wp:positionH relativeFrom="column">
                        <wp:posOffset>610235</wp:posOffset>
                      </wp:positionH>
                      <wp:positionV relativeFrom="paragraph">
                        <wp:posOffset>35559</wp:posOffset>
                      </wp:positionV>
                      <wp:extent cx="2160270" cy="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4B3A420"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05pt,2.8pt" to="218.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F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"/>
                  </w:pict>
                </mc:Fallback>
              </mc:AlternateContent>
            </w:r>
          </w:p>
        </w:tc>
      </w:tr>
      <w:tr w:rsidR="00490C18" w:rsidRPr="001D6691" w14:paraId="65263DD9" w14:textId="77777777" w:rsidTr="004D6A39">
        <w:trPr>
          <w:trHeight w:val="522"/>
        </w:trPr>
        <w:tc>
          <w:tcPr>
            <w:tcW w:w="4253" w:type="dxa"/>
          </w:tcPr>
          <w:p w14:paraId="62E0D783" w14:textId="77777777" w:rsidR="00490C18" w:rsidRDefault="00490C18" w:rsidP="004D6A39">
            <w:pPr>
              <w:pStyle w:val="PlainText"/>
              <w:jc w:val="center"/>
              <w:rPr>
                <w:rFonts w:ascii="Times New Roman" w:hAnsi="Times New Roman" w:cs="Courier New"/>
                <w:color w:val="000000"/>
                <w:sz w:val="16"/>
                <w:szCs w:val="28"/>
                <w:lang w:val="pt-BR" w:eastAsia="en-US"/>
              </w:rPr>
            </w:pPr>
          </w:p>
          <w:p w14:paraId="66B8AEDA" w14:textId="77777777" w:rsidR="00490C18" w:rsidRDefault="00490C18" w:rsidP="004D6A39">
            <w:pPr>
              <w:pStyle w:val="PlainText"/>
              <w:jc w:val="center"/>
              <w:rPr>
                <w:rFonts w:ascii="Times New Roman" w:hAnsi="Times New Roman" w:cs="Courier New"/>
                <w:color w:val="000000"/>
                <w:sz w:val="4"/>
                <w:szCs w:val="28"/>
                <w:lang w:val="pt-BR" w:eastAsia="en-US"/>
              </w:rPr>
            </w:pPr>
          </w:p>
          <w:p w14:paraId="5618E179" w14:textId="00ACC2C4" w:rsidR="00490C18" w:rsidRDefault="00917FEE" w:rsidP="004D6A39">
            <w:pPr>
              <w:pStyle w:val="PlainText"/>
              <w:jc w:val="center"/>
              <w:rPr>
                <w:rFonts w:cs="Courier New"/>
                <w:color w:val="000000"/>
                <w:sz w:val="26"/>
                <w:szCs w:val="26"/>
                <w:lang w:val="en-US" w:eastAsia="en-US"/>
              </w:rPr>
            </w:pPr>
            <w:r>
              <w:rPr>
                <w:rFonts w:ascii="Times New Roman" w:hAnsi="Times New Roman" w:cs="Courier New"/>
                <w:color w:val="000000"/>
                <w:sz w:val="26"/>
                <w:szCs w:val="26"/>
                <w:lang w:val="pt-BR" w:eastAsia="en-US"/>
              </w:rPr>
              <w:t>Số:  07</w:t>
            </w:r>
            <w:r w:rsidR="00490C18">
              <w:rPr>
                <w:rFonts w:ascii="Times New Roman" w:hAnsi="Times New Roman" w:cs="Courier New"/>
                <w:color w:val="000000"/>
                <w:sz w:val="26"/>
                <w:szCs w:val="26"/>
                <w:lang w:val="pt-BR" w:eastAsia="en-US"/>
              </w:rPr>
              <w:t xml:space="preserve">  /KH-BCĐ</w:t>
            </w:r>
          </w:p>
        </w:tc>
        <w:tc>
          <w:tcPr>
            <w:tcW w:w="5387" w:type="dxa"/>
            <w:hideMark/>
          </w:tcPr>
          <w:p w14:paraId="138EB79A" w14:textId="7EA139DE" w:rsidR="00490C18" w:rsidRPr="006C2411" w:rsidRDefault="00490C18" w:rsidP="00917FEE">
            <w:pPr>
              <w:pStyle w:val="PlainText"/>
              <w:spacing w:before="240"/>
              <w:rPr>
                <w:rFonts w:ascii="Times New Roman" w:hAnsi="Times New Roman" w:cs="Courier New"/>
                <w:i/>
                <w:color w:val="000000"/>
                <w:sz w:val="2"/>
                <w:szCs w:val="28"/>
                <w:lang w:val="vi-VN" w:eastAsia="en-US"/>
              </w:rPr>
            </w:pPr>
            <w:r>
              <w:rPr>
                <w:rFonts w:ascii="Times New Roman" w:hAnsi="Times New Roman" w:cs="Courier New"/>
                <w:i/>
                <w:color w:val="000000"/>
                <w:sz w:val="28"/>
                <w:szCs w:val="28"/>
                <w:lang w:val="pt-BR" w:eastAsia="en-US"/>
              </w:rPr>
              <w:t xml:space="preserve"> Trung Thành, ngày </w:t>
            </w:r>
            <w:r w:rsidR="001133D3">
              <w:rPr>
                <w:rFonts w:ascii="Times New Roman" w:hAnsi="Times New Roman" w:cs="Courier New"/>
                <w:i/>
                <w:color w:val="000000"/>
                <w:sz w:val="28"/>
                <w:szCs w:val="28"/>
                <w:lang w:val="pt-BR" w:eastAsia="en-US"/>
              </w:rPr>
              <w:t>1</w:t>
            </w:r>
            <w:r w:rsidR="00917FEE">
              <w:rPr>
                <w:rFonts w:ascii="Times New Roman" w:hAnsi="Times New Roman" w:cs="Courier New"/>
                <w:i/>
                <w:color w:val="000000"/>
                <w:sz w:val="28"/>
                <w:szCs w:val="28"/>
                <w:lang w:val="en-US" w:eastAsia="en-US"/>
              </w:rPr>
              <w:t>9</w:t>
            </w:r>
            <w:r>
              <w:rPr>
                <w:rFonts w:ascii="Times New Roman" w:hAnsi="Times New Roman" w:cs="Courier New"/>
                <w:i/>
                <w:color w:val="000000"/>
                <w:sz w:val="28"/>
                <w:szCs w:val="28"/>
                <w:lang w:val="pt-BR" w:eastAsia="en-US"/>
              </w:rPr>
              <w:t xml:space="preserve"> tháng </w:t>
            </w:r>
            <w:r w:rsidR="006C2411">
              <w:rPr>
                <w:rFonts w:ascii="Times New Roman" w:hAnsi="Times New Roman" w:cs="Courier New"/>
                <w:i/>
                <w:color w:val="000000"/>
                <w:sz w:val="28"/>
                <w:szCs w:val="28"/>
                <w:lang w:val="pt-BR" w:eastAsia="en-US"/>
              </w:rPr>
              <w:t>01</w:t>
            </w:r>
            <w:r>
              <w:rPr>
                <w:rFonts w:ascii="Times New Roman" w:hAnsi="Times New Roman" w:cs="Courier New"/>
                <w:i/>
                <w:color w:val="000000"/>
                <w:sz w:val="28"/>
                <w:szCs w:val="28"/>
                <w:lang w:val="pt-BR" w:eastAsia="en-US"/>
              </w:rPr>
              <w:t xml:space="preserve"> năm </w:t>
            </w:r>
            <w:r w:rsidR="006C2411">
              <w:rPr>
                <w:rFonts w:ascii="Times New Roman" w:hAnsi="Times New Roman" w:cs="Courier New"/>
                <w:i/>
                <w:color w:val="000000"/>
                <w:sz w:val="28"/>
                <w:szCs w:val="28"/>
                <w:lang w:val="pt-BR" w:eastAsia="en-US"/>
              </w:rPr>
              <w:t>2024</w:t>
            </w:r>
          </w:p>
        </w:tc>
      </w:tr>
    </w:tbl>
    <w:p w14:paraId="071FA2CD" w14:textId="77777777" w:rsidR="00490C18" w:rsidRDefault="00490C18" w:rsidP="00490C18">
      <w:pPr>
        <w:jc w:val="center"/>
        <w:rPr>
          <w:b/>
          <w:bCs/>
          <w:color w:val="000000"/>
          <w:szCs w:val="28"/>
          <w:lang w:val="pt-BR"/>
        </w:rPr>
      </w:pPr>
    </w:p>
    <w:p w14:paraId="63B53457" w14:textId="77777777" w:rsidR="00490C18" w:rsidRDefault="00490C18" w:rsidP="00490C18">
      <w:pPr>
        <w:jc w:val="center"/>
        <w:rPr>
          <w:b/>
          <w:bCs/>
          <w:color w:val="000000"/>
          <w:sz w:val="2"/>
          <w:szCs w:val="28"/>
          <w:lang w:val="pt-BR"/>
        </w:rPr>
      </w:pPr>
    </w:p>
    <w:p w14:paraId="39A5CB57" w14:textId="77777777" w:rsidR="00490C18" w:rsidRPr="006C2411" w:rsidRDefault="00490C18" w:rsidP="00490C18">
      <w:pPr>
        <w:jc w:val="center"/>
        <w:rPr>
          <w:rStyle w:val="Strong"/>
          <w:lang w:val="pt-BR"/>
        </w:rPr>
      </w:pPr>
      <w:r>
        <w:rPr>
          <w:rStyle w:val="Strong"/>
          <w:szCs w:val="28"/>
          <w:lang w:val="pt-BR"/>
        </w:rPr>
        <w:t>KẾ HOẠCH</w:t>
      </w:r>
    </w:p>
    <w:p w14:paraId="2876AB5D" w14:textId="77777777" w:rsidR="00490C18" w:rsidRPr="006C2411" w:rsidRDefault="00490C18" w:rsidP="00490C18">
      <w:pPr>
        <w:ind w:firstLine="431"/>
        <w:jc w:val="center"/>
        <w:rPr>
          <w:lang w:val="pt-BR"/>
        </w:rPr>
      </w:pPr>
      <w:r>
        <w:rPr>
          <w:b/>
          <w:szCs w:val="28"/>
          <w:lang w:val="pt-BR"/>
        </w:rPr>
        <w:t xml:space="preserve">Triển khai công tác bảo đảm an toàn thực phẩm </w:t>
      </w:r>
      <w:r w:rsidRPr="006C2411">
        <w:rPr>
          <w:b/>
          <w:szCs w:val="28"/>
          <w:lang w:val="pt-BR"/>
        </w:rPr>
        <w:t xml:space="preserve">Tết Nguyên đán </w:t>
      </w:r>
    </w:p>
    <w:p w14:paraId="6B98D1B2" w14:textId="515F3E77" w:rsidR="00490C18" w:rsidRDefault="006C2411" w:rsidP="00490C18">
      <w:pPr>
        <w:widowControl w:val="0"/>
        <w:spacing w:line="320" w:lineRule="exact"/>
        <w:jc w:val="center"/>
        <w:rPr>
          <w:b/>
          <w:color w:val="000000"/>
          <w:szCs w:val="28"/>
          <w:lang w:val="pt-BR"/>
        </w:rPr>
      </w:pPr>
      <w:r>
        <w:rPr>
          <w:b/>
          <w:szCs w:val="28"/>
          <w:lang w:val="pt-BR"/>
        </w:rPr>
        <w:t>Giáp</w:t>
      </w:r>
      <w:r>
        <w:rPr>
          <w:b/>
          <w:szCs w:val="28"/>
          <w:lang w:val="vi-VN"/>
        </w:rPr>
        <w:t xml:space="preserve"> Thìn </w:t>
      </w:r>
      <w:r w:rsidRPr="006C2411">
        <w:rPr>
          <w:b/>
          <w:szCs w:val="28"/>
          <w:lang w:val="pt-BR"/>
        </w:rPr>
        <w:t xml:space="preserve">và mùa Lễ hội Xuân </w:t>
      </w:r>
      <w:r>
        <w:rPr>
          <w:b/>
          <w:szCs w:val="28"/>
          <w:lang w:val="pt-BR"/>
        </w:rPr>
        <w:t>2024</w:t>
      </w:r>
      <w:r w:rsidR="00490C18" w:rsidRPr="006C2411">
        <w:rPr>
          <w:b/>
          <w:szCs w:val="28"/>
          <w:lang w:val="pt-BR"/>
        </w:rPr>
        <w:t xml:space="preserve"> trên địa bàn xã Trung Thành</w:t>
      </w:r>
    </w:p>
    <w:p w14:paraId="60B17B5E" w14:textId="77777777" w:rsidR="00490C18" w:rsidRDefault="00490C18" w:rsidP="00490C18">
      <w:pPr>
        <w:tabs>
          <w:tab w:val="left" w:pos="2990"/>
        </w:tabs>
        <w:spacing w:line="320" w:lineRule="exact"/>
        <w:rPr>
          <w:color w:val="000000"/>
          <w:szCs w:val="28"/>
          <w:lang w:val="pt-BR"/>
        </w:rPr>
      </w:pPr>
      <w:r>
        <w:rPr>
          <w:noProof/>
          <w:lang w:val="vi-VN" w:eastAsia="zh-CN"/>
        </w:rPr>
        <mc:AlternateContent>
          <mc:Choice Requires="wps">
            <w:drawing>
              <wp:anchor distT="4294967295" distB="4294967295" distL="114300" distR="114300" simplePos="0" relativeHeight="251661312" behindDoc="0" locked="0" layoutInCell="1" allowOverlap="1" wp14:anchorId="4E0819F5" wp14:editId="24DE21E4">
                <wp:simplePos x="0" y="0"/>
                <wp:positionH relativeFrom="column">
                  <wp:posOffset>2161540</wp:posOffset>
                </wp:positionH>
                <wp:positionV relativeFrom="paragraph">
                  <wp:posOffset>14605</wp:posOffset>
                </wp:positionV>
                <wp:extent cx="1440180" cy="0"/>
                <wp:effectExtent l="0" t="0" r="2667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56A42C8" id="_x0000_t32" coordsize="21600,21600" o:spt="32" o:oned="t" path="m,l21600,21600e" filled="f">
                <v:path arrowok="t" fillok="f" o:connecttype="none"/>
                <o:lock v:ext="edit" shapetype="t"/>
              </v:shapetype>
              <v:shape id="Straight Arrow Connector 2" o:spid="_x0000_s1026" type="#_x0000_t32" style="position:absolute;margin-left:170.2pt;margin-top:1.15pt;width:113.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"/>
            </w:pict>
          </mc:Fallback>
        </mc:AlternateContent>
      </w:r>
      <w:r>
        <w:rPr>
          <w:color w:val="000000"/>
          <w:szCs w:val="28"/>
          <w:lang w:val="pt-BR"/>
        </w:rPr>
        <w:tab/>
      </w:r>
    </w:p>
    <w:p w14:paraId="5E95431C" w14:textId="0E74A655" w:rsidR="001152C0" w:rsidRDefault="002E0D4E" w:rsidP="001152C0">
      <w:pPr>
        <w:spacing w:before="60"/>
        <w:ind w:firstLine="720"/>
        <w:jc w:val="both"/>
        <w:rPr>
          <w:color w:val="000000"/>
          <w:spacing w:val="-8"/>
          <w:lang w:val="vi-VN"/>
        </w:rPr>
      </w:pPr>
      <w:r w:rsidRPr="002E0D4E">
        <w:rPr>
          <w:color w:val="000000"/>
          <w:spacing w:val="-8"/>
          <w:szCs w:val="28"/>
          <w:lang w:val="pt-BR"/>
        </w:rPr>
        <w:t>Thực hiện Kế hoạch số 03</w:t>
      </w:r>
      <w:r w:rsidR="00490C18" w:rsidRPr="002E0D4E">
        <w:rPr>
          <w:color w:val="000000"/>
          <w:spacing w:val="-8"/>
          <w:szCs w:val="28"/>
          <w:lang w:val="pt-BR"/>
        </w:rPr>
        <w:t>/KH-</w:t>
      </w:r>
      <w:r w:rsidRPr="002E0D4E">
        <w:rPr>
          <w:color w:val="000000"/>
          <w:spacing w:val="-8"/>
          <w:szCs w:val="28"/>
          <w:lang w:val="pt-BR"/>
        </w:rPr>
        <w:t>VP</w:t>
      </w:r>
      <w:r w:rsidR="00490C18" w:rsidRPr="002E0D4E">
        <w:rPr>
          <w:color w:val="000000"/>
          <w:spacing w:val="-8"/>
          <w:szCs w:val="28"/>
          <w:lang w:val="pt-BR"/>
        </w:rPr>
        <w:t xml:space="preserve"> ngày </w:t>
      </w:r>
      <w:r w:rsidR="001152C0">
        <w:rPr>
          <w:color w:val="000000"/>
          <w:spacing w:val="-8"/>
          <w:szCs w:val="28"/>
          <w:lang w:val="pt-BR"/>
        </w:rPr>
        <w:t>15/01/2024</w:t>
      </w:r>
      <w:r w:rsidR="001152C0">
        <w:rPr>
          <w:color w:val="000000"/>
          <w:spacing w:val="-8"/>
          <w:szCs w:val="28"/>
          <w:lang w:val="vi-VN"/>
        </w:rPr>
        <w:t xml:space="preserve"> </w:t>
      </w:r>
      <w:r w:rsidR="00490C18" w:rsidRPr="002E0D4E">
        <w:rPr>
          <w:color w:val="000000"/>
          <w:spacing w:val="-8"/>
          <w:szCs w:val="28"/>
          <w:lang w:val="pt-BR"/>
        </w:rPr>
        <w:t xml:space="preserve">của </w:t>
      </w:r>
      <w:r w:rsidRPr="002E0D4E">
        <w:rPr>
          <w:lang w:val="pt-BR"/>
        </w:rPr>
        <w:t>Văn phòng HĐND và UBND</w:t>
      </w:r>
      <w:r w:rsidRPr="002E0D4E">
        <w:rPr>
          <w:lang w:val="vi-VN"/>
        </w:rPr>
        <w:t xml:space="preserve"> huyện Tràng định về việc Công tác bảo đảm an toàn thực phẩm năm 2024.</w:t>
      </w:r>
      <w:r w:rsidR="001152C0" w:rsidRPr="001152C0">
        <w:rPr>
          <w:color w:val="000000"/>
          <w:spacing w:val="-8"/>
          <w:lang w:val="pt-BR"/>
        </w:rPr>
        <w:t xml:space="preserve"> </w:t>
      </w:r>
    </w:p>
    <w:p w14:paraId="13D6BFF5" w14:textId="0B92474F" w:rsidR="00490C18" w:rsidRPr="001152C0" w:rsidRDefault="001152C0" w:rsidP="001152C0">
      <w:pPr>
        <w:spacing w:before="60"/>
        <w:ind w:firstLine="720"/>
        <w:jc w:val="both"/>
        <w:rPr>
          <w:color w:val="000000"/>
          <w:spacing w:val="-8"/>
          <w:lang w:val="vi-VN"/>
        </w:rPr>
      </w:pPr>
      <w:r>
        <w:rPr>
          <w:color w:val="000000"/>
          <w:spacing w:val="-8"/>
          <w:lang w:val="pt-BR"/>
        </w:rPr>
        <w:t>Căn</w:t>
      </w:r>
      <w:r>
        <w:rPr>
          <w:color w:val="000000"/>
          <w:spacing w:val="-8"/>
          <w:lang w:val="vi-VN"/>
        </w:rPr>
        <w:t xml:space="preserve"> cứ vào Công văn </w:t>
      </w:r>
      <w:r>
        <w:rPr>
          <w:color w:val="000000"/>
          <w:spacing w:val="-8"/>
          <w:lang w:val="pt-BR"/>
        </w:rPr>
        <w:t>số 77</w:t>
      </w:r>
      <w:r>
        <w:rPr>
          <w:color w:val="000000"/>
          <w:spacing w:val="-8"/>
          <w:lang w:val="vi-VN"/>
        </w:rPr>
        <w:t xml:space="preserve">/ </w:t>
      </w:r>
      <w:r>
        <w:rPr>
          <w:color w:val="000000"/>
          <w:spacing w:val="-8"/>
          <w:lang w:val="pt-BR"/>
        </w:rPr>
        <w:t>UBND</w:t>
      </w:r>
      <w:r>
        <w:rPr>
          <w:color w:val="000000"/>
          <w:spacing w:val="-8"/>
          <w:lang w:val="vi-VN"/>
        </w:rPr>
        <w:t xml:space="preserve"> </w:t>
      </w:r>
      <w:r w:rsidRPr="002E0D4E">
        <w:rPr>
          <w:color w:val="000000"/>
          <w:spacing w:val="-8"/>
          <w:lang w:val="pt-BR"/>
        </w:rPr>
        <w:t>-</w:t>
      </w:r>
      <w:r w:rsidR="007242FE">
        <w:rPr>
          <w:color w:val="000000"/>
          <w:spacing w:val="-8"/>
          <w:lang w:val="vi-VN"/>
        </w:rPr>
        <w:t xml:space="preserve"> </w:t>
      </w:r>
      <w:r w:rsidRPr="002E0D4E">
        <w:rPr>
          <w:color w:val="000000"/>
          <w:spacing w:val="-8"/>
          <w:lang w:val="pt-BR"/>
        </w:rPr>
        <w:t xml:space="preserve">VP ngày </w:t>
      </w:r>
      <w:r>
        <w:rPr>
          <w:color w:val="000000"/>
          <w:spacing w:val="-8"/>
          <w:lang w:val="pt-BR"/>
        </w:rPr>
        <w:t>08/01/2024</w:t>
      </w:r>
      <w:r w:rsidRPr="002E0D4E">
        <w:rPr>
          <w:color w:val="000000"/>
          <w:spacing w:val="-8"/>
          <w:lang w:val="vi-VN"/>
        </w:rPr>
        <w:t xml:space="preserve"> </w:t>
      </w:r>
      <w:r w:rsidRPr="002E0D4E">
        <w:rPr>
          <w:color w:val="000000"/>
          <w:spacing w:val="-8"/>
          <w:lang w:val="pt-BR"/>
        </w:rPr>
        <w:t xml:space="preserve">của </w:t>
      </w:r>
      <w:r w:rsidRPr="002E0D4E">
        <w:rPr>
          <w:lang w:val="pt-BR"/>
        </w:rPr>
        <w:t>UBND</w:t>
      </w:r>
      <w:r w:rsidRPr="002E0D4E">
        <w:rPr>
          <w:lang w:val="vi-VN"/>
        </w:rPr>
        <w:t xml:space="preserve"> </w:t>
      </w:r>
      <w:r>
        <w:rPr>
          <w:lang w:val="vi-VN"/>
        </w:rPr>
        <w:t>huyện</w:t>
      </w:r>
      <w:r w:rsidRPr="002E0D4E">
        <w:rPr>
          <w:lang w:val="vi-VN"/>
        </w:rPr>
        <w:t xml:space="preserve"> Tràng định về việc </w:t>
      </w:r>
      <w:r>
        <w:rPr>
          <w:lang w:val="vi-VN"/>
        </w:rPr>
        <w:t>Bảo đảm an toàn thực phẩm, phòng chống ngộ độc thực phẩm trên địa bàn huyện trong dịp Tết và Lễ hội Xuân năm 2024.</w:t>
      </w:r>
    </w:p>
    <w:p w14:paraId="75812A68" w14:textId="0426F6AB" w:rsidR="00490C18" w:rsidRDefault="00490C18" w:rsidP="00490C18">
      <w:pPr>
        <w:spacing w:before="60"/>
        <w:ind w:firstLine="720"/>
        <w:jc w:val="both"/>
        <w:rPr>
          <w:szCs w:val="28"/>
          <w:lang w:val="pt-BR"/>
        </w:rPr>
      </w:pPr>
      <w:r>
        <w:rPr>
          <w:szCs w:val="28"/>
          <w:lang w:val="pt-BR"/>
        </w:rPr>
        <w:t xml:space="preserve">Để đảm bảo an toàn thực phẩm (ATTP) cho Nhân dân trong dịp </w:t>
      </w:r>
      <w:r w:rsidRPr="006C2411">
        <w:rPr>
          <w:szCs w:val="28"/>
          <w:lang w:val="pt-BR"/>
        </w:rPr>
        <w:t xml:space="preserve">Tết Nguyên đán </w:t>
      </w:r>
      <w:r w:rsidR="006C2411">
        <w:rPr>
          <w:szCs w:val="28"/>
          <w:lang w:val="pt-BR"/>
        </w:rPr>
        <w:t xml:space="preserve">Giáp Thìn </w:t>
      </w:r>
      <w:r w:rsidRPr="006C2411">
        <w:rPr>
          <w:szCs w:val="28"/>
          <w:lang w:val="pt-BR"/>
        </w:rPr>
        <w:t xml:space="preserve">và mùa Lễ hội Xuân </w:t>
      </w:r>
      <w:r w:rsidR="006C2411">
        <w:rPr>
          <w:szCs w:val="28"/>
          <w:lang w:val="pt-BR"/>
        </w:rPr>
        <w:t>2024</w:t>
      </w:r>
      <w:r w:rsidRPr="006C2411">
        <w:rPr>
          <w:szCs w:val="28"/>
          <w:lang w:val="pt-BR"/>
        </w:rPr>
        <w:t xml:space="preserve">, </w:t>
      </w:r>
      <w:r>
        <w:rPr>
          <w:szCs w:val="28"/>
          <w:lang w:val="pt-BR"/>
        </w:rPr>
        <w:t xml:space="preserve">Ban Chỉ đạo liên ngành về vệ sinh an toàn thực phẩm xã xây dựng kế hoạch triển </w:t>
      </w:r>
      <w:r>
        <w:rPr>
          <w:bCs/>
          <w:szCs w:val="28"/>
          <w:lang w:val="pt-BR"/>
        </w:rPr>
        <w:t>khai</w:t>
      </w:r>
      <w:r>
        <w:rPr>
          <w:szCs w:val="28"/>
          <w:lang w:val="pt-BR"/>
        </w:rPr>
        <w:t xml:space="preserve"> </w:t>
      </w:r>
      <w:r>
        <w:rPr>
          <w:rStyle w:val="Strong"/>
          <w:b w:val="0"/>
          <w:szCs w:val="28"/>
          <w:lang w:val="pt-BR"/>
        </w:rPr>
        <w:t xml:space="preserve">công tác Bảo đảm </w:t>
      </w:r>
      <w:r>
        <w:rPr>
          <w:szCs w:val="28"/>
          <w:lang w:val="pt-BR"/>
        </w:rPr>
        <w:t xml:space="preserve">an toàn thực phẩm </w:t>
      </w:r>
      <w:r w:rsidRPr="006C2411">
        <w:rPr>
          <w:szCs w:val="28"/>
          <w:lang w:val="pt-BR"/>
        </w:rPr>
        <w:t xml:space="preserve">Tết Nguyên đán </w:t>
      </w:r>
      <w:r w:rsidR="006C2411">
        <w:rPr>
          <w:szCs w:val="28"/>
          <w:lang w:val="pt-BR"/>
        </w:rPr>
        <w:t xml:space="preserve">Giáp Thìn </w:t>
      </w:r>
      <w:r w:rsidRPr="006C2411">
        <w:rPr>
          <w:szCs w:val="28"/>
          <w:lang w:val="pt-BR"/>
        </w:rPr>
        <w:t xml:space="preserve">và mùa Lễ hội Xuân </w:t>
      </w:r>
      <w:r w:rsidR="006C2411">
        <w:rPr>
          <w:szCs w:val="28"/>
          <w:lang w:val="pt-BR"/>
        </w:rPr>
        <w:t>2024</w:t>
      </w:r>
      <w:r w:rsidRPr="006C2411">
        <w:rPr>
          <w:szCs w:val="28"/>
          <w:lang w:val="pt-BR"/>
        </w:rPr>
        <w:t xml:space="preserve"> trên địa bàn xã</w:t>
      </w:r>
      <w:r>
        <w:rPr>
          <w:szCs w:val="28"/>
          <w:lang w:val="pt-BR"/>
        </w:rPr>
        <w:t xml:space="preserve"> như sau: </w:t>
      </w:r>
    </w:p>
    <w:p w14:paraId="7744D7C1" w14:textId="77777777" w:rsidR="00490C18" w:rsidRPr="00A96CD1" w:rsidRDefault="00490C18" w:rsidP="00262821">
      <w:pPr>
        <w:pStyle w:val="NormalWeb"/>
        <w:spacing w:before="120" w:beforeAutospacing="0" w:after="0" w:afterAutospacing="0"/>
        <w:ind w:firstLine="720"/>
        <w:jc w:val="both"/>
        <w:rPr>
          <w:b/>
          <w:sz w:val="28"/>
          <w:szCs w:val="28"/>
          <w:lang w:val="pt-BR"/>
        </w:rPr>
      </w:pPr>
      <w:r>
        <w:rPr>
          <w:b/>
          <w:sz w:val="28"/>
          <w:szCs w:val="28"/>
          <w:lang w:val="pt-BR"/>
        </w:rPr>
        <w:t>I. MỤC TIÊU</w:t>
      </w:r>
    </w:p>
    <w:p w14:paraId="2716109C" w14:textId="77777777" w:rsidR="00490C18" w:rsidRDefault="00490C18" w:rsidP="00262821">
      <w:pPr>
        <w:pStyle w:val="NormalWeb"/>
        <w:spacing w:before="120" w:beforeAutospacing="0" w:after="0" w:afterAutospacing="0"/>
        <w:ind w:firstLine="720"/>
        <w:jc w:val="both"/>
        <w:rPr>
          <w:sz w:val="28"/>
          <w:szCs w:val="28"/>
          <w:lang w:val="pt-BR"/>
        </w:rPr>
      </w:pPr>
      <w:r>
        <w:rPr>
          <w:b/>
          <w:sz w:val="28"/>
          <w:szCs w:val="28"/>
          <w:lang w:val="pt-BR"/>
        </w:rPr>
        <w:t>1. Mục tiêu chung</w:t>
      </w:r>
    </w:p>
    <w:p w14:paraId="1487F024" w14:textId="3680644F" w:rsidR="00490C18" w:rsidRPr="006C2411" w:rsidRDefault="00490C18" w:rsidP="00262821">
      <w:pPr>
        <w:spacing w:before="120"/>
        <w:ind w:firstLine="709"/>
        <w:jc w:val="both"/>
        <w:rPr>
          <w:spacing w:val="-2"/>
          <w:szCs w:val="28"/>
          <w:lang w:val="pt-BR"/>
        </w:rPr>
      </w:pPr>
      <w:r w:rsidRPr="006C2411">
        <w:rPr>
          <w:szCs w:val="28"/>
          <w:lang w:val="pt-BR"/>
        </w:rPr>
        <w:t>Bảo đảm an toàn thực phẩm trong sản xuất, chế biến, kinh doanh, nhập</w:t>
      </w:r>
      <w:r w:rsidRPr="006C2411">
        <w:rPr>
          <w:spacing w:val="17"/>
          <w:szCs w:val="28"/>
          <w:lang w:val="pt-BR"/>
        </w:rPr>
        <w:t xml:space="preserve"> </w:t>
      </w:r>
      <w:r w:rsidRPr="006C2411">
        <w:rPr>
          <w:szCs w:val="28"/>
          <w:lang w:val="pt-BR"/>
        </w:rPr>
        <w:t>khẩu</w:t>
      </w:r>
      <w:r w:rsidRPr="006C2411">
        <w:rPr>
          <w:w w:val="99"/>
          <w:szCs w:val="28"/>
          <w:lang w:val="pt-BR"/>
        </w:rPr>
        <w:t xml:space="preserve"> </w:t>
      </w:r>
      <w:r w:rsidRPr="006C2411">
        <w:rPr>
          <w:szCs w:val="28"/>
          <w:lang w:val="pt-BR"/>
        </w:rPr>
        <w:t>và sử dụng thực phẩm; tăng cường kiểm soát, ngăn chặn kịp thời việc sản xuất, kinh doanh thực</w:t>
      </w:r>
      <w:r w:rsidRPr="006C2411">
        <w:rPr>
          <w:w w:val="99"/>
          <w:szCs w:val="28"/>
          <w:lang w:val="pt-BR"/>
        </w:rPr>
        <w:t xml:space="preserve"> </w:t>
      </w:r>
      <w:r w:rsidRPr="006C2411">
        <w:rPr>
          <w:szCs w:val="28"/>
          <w:lang w:val="pt-BR"/>
        </w:rPr>
        <w:t>phẩm giả, kém chất lượng; đảm bảo quyền lợi người tiêu dùng; phòng chống ngộ độc thực phẩm trong dịp Tết</w:t>
      </w:r>
      <w:r w:rsidRPr="006C2411">
        <w:rPr>
          <w:spacing w:val="16"/>
          <w:szCs w:val="28"/>
          <w:lang w:val="pt-BR"/>
        </w:rPr>
        <w:t xml:space="preserve"> </w:t>
      </w:r>
      <w:r w:rsidRPr="006C2411">
        <w:rPr>
          <w:szCs w:val="28"/>
          <w:lang w:val="pt-BR"/>
        </w:rPr>
        <w:t>Nguyên</w:t>
      </w:r>
      <w:r w:rsidRPr="006C2411">
        <w:rPr>
          <w:w w:val="99"/>
          <w:szCs w:val="28"/>
          <w:lang w:val="pt-BR"/>
        </w:rPr>
        <w:t xml:space="preserve"> </w:t>
      </w:r>
      <w:r w:rsidRPr="006C2411">
        <w:rPr>
          <w:szCs w:val="28"/>
          <w:lang w:val="pt-BR"/>
        </w:rPr>
        <w:t xml:space="preserve">đán </w:t>
      </w:r>
      <w:r w:rsidR="006C2411">
        <w:rPr>
          <w:szCs w:val="28"/>
          <w:lang w:val="pt-BR"/>
        </w:rPr>
        <w:t xml:space="preserve">Giáp Thìn </w:t>
      </w:r>
      <w:r w:rsidRPr="006C2411">
        <w:rPr>
          <w:szCs w:val="28"/>
          <w:lang w:val="pt-BR"/>
        </w:rPr>
        <w:t>và Lễ hội Xuân</w:t>
      </w:r>
      <w:r w:rsidRPr="006C2411">
        <w:rPr>
          <w:spacing w:val="-32"/>
          <w:szCs w:val="28"/>
          <w:lang w:val="pt-BR"/>
        </w:rPr>
        <w:t xml:space="preserve"> </w:t>
      </w:r>
      <w:r w:rsidR="006C2411">
        <w:rPr>
          <w:szCs w:val="28"/>
          <w:lang w:val="pt-BR"/>
        </w:rPr>
        <w:t>2024</w:t>
      </w:r>
      <w:r w:rsidRPr="006C2411">
        <w:rPr>
          <w:szCs w:val="28"/>
          <w:lang w:val="pt-BR"/>
        </w:rPr>
        <w:t>.</w:t>
      </w:r>
    </w:p>
    <w:p w14:paraId="3E1442C9" w14:textId="77777777" w:rsidR="00490C18" w:rsidRPr="006B454F" w:rsidRDefault="00490C18" w:rsidP="00262821">
      <w:pPr>
        <w:pStyle w:val="NormalWeb"/>
        <w:tabs>
          <w:tab w:val="left" w:pos="3735"/>
        </w:tabs>
        <w:spacing w:before="120" w:beforeAutospacing="0" w:after="0" w:afterAutospacing="0"/>
        <w:ind w:firstLine="720"/>
        <w:jc w:val="both"/>
        <w:rPr>
          <w:sz w:val="28"/>
          <w:szCs w:val="28"/>
          <w:lang w:val="pt-BR"/>
        </w:rPr>
      </w:pPr>
      <w:r>
        <w:rPr>
          <w:b/>
          <w:sz w:val="28"/>
          <w:szCs w:val="28"/>
          <w:lang w:val="pt-BR"/>
        </w:rPr>
        <w:t>2. Mục tiêu cụ thể</w:t>
      </w:r>
    </w:p>
    <w:p w14:paraId="2A52EB38" w14:textId="55E32E92" w:rsidR="00490C18" w:rsidRDefault="00490C18" w:rsidP="00490C18">
      <w:pPr>
        <w:spacing w:before="120"/>
        <w:ind w:firstLine="720"/>
        <w:jc w:val="both"/>
        <w:rPr>
          <w:szCs w:val="28"/>
          <w:lang w:val="pt-BR"/>
        </w:rPr>
      </w:pPr>
      <w:r>
        <w:rPr>
          <w:szCs w:val="28"/>
          <w:lang w:val="pt-BR"/>
        </w:rPr>
        <w:t xml:space="preserve">- Hạn chế tối đa các vụ ngộ độc thực phẩm trong dịp Tết Nguyên đán </w:t>
      </w:r>
      <w:r w:rsidR="006C2411">
        <w:rPr>
          <w:szCs w:val="28"/>
          <w:lang w:val="pt-BR"/>
        </w:rPr>
        <w:t xml:space="preserve">Giáp Thìn </w:t>
      </w:r>
      <w:r>
        <w:rPr>
          <w:szCs w:val="28"/>
          <w:lang w:val="pt-BR"/>
        </w:rPr>
        <w:t>và mùa Lễ hội Xuân</w:t>
      </w:r>
      <w:r w:rsidR="008272B7">
        <w:rPr>
          <w:szCs w:val="28"/>
          <w:lang w:val="pt-BR"/>
        </w:rPr>
        <w:t xml:space="preserve"> năm</w:t>
      </w:r>
      <w:r>
        <w:rPr>
          <w:szCs w:val="28"/>
          <w:lang w:val="pt-BR"/>
        </w:rPr>
        <w:t xml:space="preserve"> </w:t>
      </w:r>
      <w:r w:rsidR="006C2411">
        <w:rPr>
          <w:szCs w:val="28"/>
          <w:lang w:val="pt-BR"/>
        </w:rPr>
        <w:t>2024</w:t>
      </w:r>
      <w:r>
        <w:rPr>
          <w:szCs w:val="28"/>
          <w:lang w:val="pt-BR"/>
        </w:rPr>
        <w:t>.</w:t>
      </w:r>
    </w:p>
    <w:p w14:paraId="4A1680C9" w14:textId="12CD6BA1" w:rsidR="00490C18" w:rsidRPr="00B07E5D" w:rsidRDefault="00490C18" w:rsidP="00490C18">
      <w:pPr>
        <w:pStyle w:val="NormalWeb"/>
        <w:spacing w:before="120" w:beforeAutospacing="0" w:after="0" w:afterAutospacing="0"/>
        <w:ind w:firstLine="720"/>
        <w:jc w:val="both"/>
        <w:rPr>
          <w:sz w:val="28"/>
          <w:szCs w:val="28"/>
          <w:lang w:val="pt-BR"/>
        </w:rPr>
      </w:pPr>
      <w:r>
        <w:rPr>
          <w:sz w:val="28"/>
          <w:szCs w:val="28"/>
          <w:lang w:val="pt-BR"/>
        </w:rPr>
        <w:t xml:space="preserve">- Thành lập đoàn kiểm tra liên ngành xã tập trung kiểm tra các nhóm sản phẩm tiêu thụ nhiều trong dịp Tết và Lễ hội có yếu tố </w:t>
      </w:r>
      <w:r w:rsidRPr="00B07E5D">
        <w:rPr>
          <w:sz w:val="28"/>
          <w:szCs w:val="28"/>
          <w:lang w:val="pt-BR"/>
        </w:rPr>
        <w:t xml:space="preserve">nguy cơ </w:t>
      </w:r>
      <w:r w:rsidR="00DE18C0">
        <w:rPr>
          <w:sz w:val="28"/>
          <w:szCs w:val="28"/>
          <w:lang w:val="pt-BR"/>
        </w:rPr>
        <w:t>cao</w:t>
      </w:r>
      <w:r w:rsidR="00DE18C0">
        <w:rPr>
          <w:sz w:val="28"/>
          <w:szCs w:val="28"/>
          <w:lang w:val="vi-VN"/>
        </w:rPr>
        <w:t>,</w:t>
      </w:r>
      <w:r w:rsidRPr="00B07E5D">
        <w:rPr>
          <w:sz w:val="28"/>
          <w:szCs w:val="28"/>
          <w:lang w:val="pt-BR"/>
        </w:rPr>
        <w:t xml:space="preserve"> hàng không đảm bảo chất lượng tiêu thụ trong dịp tết.</w:t>
      </w:r>
    </w:p>
    <w:p w14:paraId="5C5776C2" w14:textId="77777777" w:rsidR="00490C18" w:rsidRDefault="00490C18" w:rsidP="00490C18">
      <w:pPr>
        <w:pStyle w:val="NormalWeb"/>
        <w:spacing w:before="120" w:beforeAutospacing="0" w:after="0" w:afterAutospacing="0"/>
        <w:ind w:firstLine="720"/>
        <w:jc w:val="both"/>
        <w:rPr>
          <w:sz w:val="28"/>
          <w:szCs w:val="28"/>
          <w:lang w:val="pt-BR"/>
        </w:rPr>
      </w:pPr>
      <w:r>
        <w:rPr>
          <w:sz w:val="28"/>
          <w:szCs w:val="28"/>
          <w:lang w:val="pt-BR"/>
        </w:rPr>
        <w:t>- Huy động tối đa các kênh truyền thông để phổ biến các quy định của pháp luật về ATTP cũng như các kiến thức trong lựa chọn, bảo quản, chế biến và tiêu dùng thực phẩm àn toàn đến người dân.</w:t>
      </w:r>
    </w:p>
    <w:p w14:paraId="2273E538" w14:textId="77777777" w:rsidR="00490C18" w:rsidRPr="00A96CD1" w:rsidRDefault="00490C18" w:rsidP="00490C18">
      <w:pPr>
        <w:pStyle w:val="BodyText"/>
        <w:spacing w:before="120"/>
        <w:ind w:firstLine="697"/>
        <w:rPr>
          <w:rFonts w:ascii="Times New Roman" w:hAnsi="Times New Roman"/>
          <w:b/>
          <w:sz w:val="28"/>
          <w:szCs w:val="28"/>
          <w:lang w:val="pt-BR"/>
        </w:rPr>
      </w:pPr>
      <w:r w:rsidRPr="00A96CD1">
        <w:rPr>
          <w:rFonts w:ascii="Times New Roman" w:hAnsi="Times New Roman"/>
          <w:b/>
          <w:sz w:val="28"/>
          <w:szCs w:val="28"/>
          <w:lang w:val="pt-BR"/>
        </w:rPr>
        <w:t>II. THỜI GIAN VÀ PHẠM VI TRIỂN KHAI</w:t>
      </w:r>
    </w:p>
    <w:p w14:paraId="532D48AB" w14:textId="3B99F517" w:rsidR="00490C18" w:rsidRPr="00A96CD1" w:rsidRDefault="00490C18" w:rsidP="00490C18">
      <w:pPr>
        <w:pStyle w:val="BodyText"/>
        <w:spacing w:before="120"/>
        <w:ind w:firstLine="697"/>
        <w:rPr>
          <w:rFonts w:ascii="Times New Roman" w:hAnsi="Times New Roman"/>
          <w:sz w:val="28"/>
          <w:szCs w:val="28"/>
          <w:lang w:val="pt-BR"/>
        </w:rPr>
      </w:pPr>
      <w:r w:rsidRPr="00A96CD1">
        <w:rPr>
          <w:rFonts w:ascii="Times New Roman" w:hAnsi="Times New Roman"/>
          <w:b/>
          <w:sz w:val="28"/>
          <w:szCs w:val="28"/>
          <w:lang w:val="pt-BR"/>
        </w:rPr>
        <w:t>1. Th</w:t>
      </w:r>
      <w:r w:rsidRPr="00A96CD1">
        <w:rPr>
          <w:rFonts w:ascii="Times New Roman" w:hAnsi="Times New Roman"/>
          <w:b/>
          <w:sz w:val="28"/>
          <w:szCs w:val="28"/>
          <w:lang w:val="vi-VN"/>
        </w:rPr>
        <w:t>ời gian:</w:t>
      </w:r>
      <w:r w:rsidRPr="00A96CD1">
        <w:rPr>
          <w:rFonts w:ascii="Times New Roman" w:hAnsi="Times New Roman"/>
          <w:sz w:val="28"/>
          <w:szCs w:val="28"/>
          <w:lang w:val="vi-VN"/>
        </w:rPr>
        <w:t xml:space="preserve"> </w:t>
      </w:r>
      <w:proofErr w:type="spellStart"/>
      <w:r w:rsidRPr="00A96CD1">
        <w:rPr>
          <w:rFonts w:ascii="Times New Roman" w:hAnsi="Times New Roman"/>
          <w:sz w:val="28"/>
          <w:szCs w:val="28"/>
        </w:rPr>
        <w:t>Từ</w:t>
      </w:r>
      <w:proofErr w:type="spellEnd"/>
      <w:r w:rsidRPr="00A96CD1">
        <w:rPr>
          <w:rFonts w:ascii="Times New Roman" w:hAnsi="Times New Roman"/>
          <w:sz w:val="28"/>
          <w:szCs w:val="28"/>
        </w:rPr>
        <w:t xml:space="preserve"> </w:t>
      </w:r>
      <w:r w:rsidR="001D6691">
        <w:rPr>
          <w:rFonts w:ascii="Times New Roman" w:hAnsi="Times New Roman"/>
          <w:sz w:val="28"/>
          <w:szCs w:val="28"/>
        </w:rPr>
        <w:t>25</w:t>
      </w:r>
      <w:bookmarkStart w:id="0" w:name="_GoBack"/>
      <w:bookmarkEnd w:id="0"/>
      <w:r w:rsidR="006C2411">
        <w:rPr>
          <w:rFonts w:ascii="Times New Roman" w:hAnsi="Times New Roman"/>
          <w:sz w:val="28"/>
          <w:szCs w:val="28"/>
        </w:rPr>
        <w:t>/01/2024</w:t>
      </w:r>
      <w:r w:rsidRPr="00A96CD1">
        <w:rPr>
          <w:rFonts w:ascii="Times New Roman" w:hAnsi="Times New Roman"/>
          <w:sz w:val="28"/>
          <w:szCs w:val="28"/>
        </w:rPr>
        <w:t xml:space="preserve"> </w:t>
      </w:r>
      <w:proofErr w:type="spellStart"/>
      <w:r w:rsidRPr="00A96CD1">
        <w:rPr>
          <w:rFonts w:ascii="Times New Roman" w:hAnsi="Times New Roman"/>
          <w:sz w:val="28"/>
          <w:szCs w:val="28"/>
        </w:rPr>
        <w:t>đến</w:t>
      </w:r>
      <w:proofErr w:type="spellEnd"/>
      <w:r w:rsidRPr="00A96CD1">
        <w:rPr>
          <w:rFonts w:ascii="Times New Roman" w:hAnsi="Times New Roman"/>
          <w:sz w:val="28"/>
          <w:szCs w:val="28"/>
        </w:rPr>
        <w:t xml:space="preserve"> </w:t>
      </w:r>
      <w:proofErr w:type="spellStart"/>
      <w:r w:rsidRPr="00A96CD1">
        <w:rPr>
          <w:rFonts w:ascii="Times New Roman" w:hAnsi="Times New Roman"/>
          <w:sz w:val="28"/>
          <w:szCs w:val="28"/>
        </w:rPr>
        <w:t>hết</w:t>
      </w:r>
      <w:proofErr w:type="spellEnd"/>
      <w:r w:rsidR="00DE18C0">
        <w:rPr>
          <w:rFonts w:ascii="Times New Roman" w:hAnsi="Times New Roman"/>
          <w:spacing w:val="-26"/>
          <w:sz w:val="28"/>
          <w:szCs w:val="28"/>
        </w:rPr>
        <w:t xml:space="preserve"> 20</w:t>
      </w:r>
      <w:r w:rsidR="006C2411">
        <w:rPr>
          <w:rFonts w:ascii="Times New Roman" w:hAnsi="Times New Roman"/>
          <w:sz w:val="28"/>
          <w:szCs w:val="28"/>
        </w:rPr>
        <w:t>/02</w:t>
      </w:r>
      <w:r w:rsidRPr="00A96CD1">
        <w:rPr>
          <w:rFonts w:ascii="Times New Roman" w:hAnsi="Times New Roman"/>
          <w:sz w:val="28"/>
          <w:szCs w:val="28"/>
        </w:rPr>
        <w:t>/</w:t>
      </w:r>
      <w:r w:rsidR="006C2411">
        <w:rPr>
          <w:rFonts w:ascii="Times New Roman" w:hAnsi="Times New Roman"/>
          <w:sz w:val="28"/>
          <w:szCs w:val="28"/>
        </w:rPr>
        <w:t>2024</w:t>
      </w:r>
      <w:r w:rsidRPr="00A96CD1">
        <w:rPr>
          <w:rFonts w:ascii="Times New Roman" w:hAnsi="Times New Roman"/>
          <w:sz w:val="28"/>
          <w:szCs w:val="28"/>
        </w:rPr>
        <w:t>.</w:t>
      </w:r>
    </w:p>
    <w:p w14:paraId="0B49B239" w14:textId="77777777" w:rsidR="00490C18" w:rsidRPr="00A96CD1" w:rsidRDefault="00490C18" w:rsidP="00490C18">
      <w:pPr>
        <w:pStyle w:val="BodyText"/>
        <w:spacing w:before="120"/>
        <w:ind w:firstLine="697"/>
        <w:rPr>
          <w:rFonts w:ascii="Times New Roman" w:hAnsi="Times New Roman"/>
          <w:sz w:val="28"/>
          <w:szCs w:val="28"/>
          <w:lang w:val="pt-BR"/>
        </w:rPr>
      </w:pPr>
      <w:r w:rsidRPr="00A96CD1">
        <w:rPr>
          <w:rFonts w:ascii="Times New Roman" w:hAnsi="Times New Roman"/>
          <w:b/>
          <w:sz w:val="28"/>
          <w:szCs w:val="28"/>
          <w:lang w:val="pt-BR"/>
        </w:rPr>
        <w:t>2</w:t>
      </w:r>
      <w:r>
        <w:rPr>
          <w:rFonts w:ascii="Times New Roman" w:hAnsi="Times New Roman"/>
          <w:b/>
          <w:sz w:val="28"/>
          <w:szCs w:val="28"/>
          <w:lang w:val="pt-BR"/>
        </w:rPr>
        <w:t xml:space="preserve">. </w:t>
      </w:r>
      <w:r w:rsidRPr="00A96CD1">
        <w:rPr>
          <w:rFonts w:ascii="Times New Roman" w:hAnsi="Times New Roman"/>
          <w:b/>
          <w:sz w:val="28"/>
          <w:szCs w:val="28"/>
          <w:lang w:val="pt-BR"/>
        </w:rPr>
        <w:t>Phạm vi:</w:t>
      </w:r>
      <w:r w:rsidRPr="00A96CD1">
        <w:rPr>
          <w:rFonts w:ascii="Times New Roman" w:hAnsi="Times New Roman"/>
          <w:sz w:val="28"/>
          <w:szCs w:val="28"/>
          <w:lang w:val="pt-BR"/>
        </w:rPr>
        <w:t xml:space="preserve"> Trên địa bàn toàn </w:t>
      </w:r>
      <w:r>
        <w:rPr>
          <w:rFonts w:ascii="Times New Roman" w:hAnsi="Times New Roman"/>
          <w:sz w:val="28"/>
          <w:szCs w:val="28"/>
          <w:lang w:val="pt-BR"/>
        </w:rPr>
        <w:t>xã</w:t>
      </w:r>
      <w:r w:rsidRPr="00A96CD1">
        <w:rPr>
          <w:rFonts w:ascii="Times New Roman" w:hAnsi="Times New Roman"/>
          <w:sz w:val="28"/>
          <w:szCs w:val="28"/>
          <w:lang w:val="pt-BR"/>
        </w:rPr>
        <w:t>.</w:t>
      </w:r>
    </w:p>
    <w:p w14:paraId="2546EFFA" w14:textId="77777777" w:rsidR="00490C18" w:rsidRDefault="00490C18" w:rsidP="00490C18">
      <w:pPr>
        <w:pStyle w:val="NormalWeb"/>
        <w:spacing w:before="120" w:beforeAutospacing="0" w:after="0" w:afterAutospacing="0"/>
        <w:ind w:firstLine="720"/>
        <w:jc w:val="both"/>
        <w:rPr>
          <w:b/>
          <w:sz w:val="28"/>
          <w:szCs w:val="28"/>
          <w:lang w:val="pt-BR"/>
        </w:rPr>
      </w:pPr>
      <w:r>
        <w:rPr>
          <w:b/>
          <w:sz w:val="28"/>
          <w:szCs w:val="28"/>
          <w:lang w:val="pt-BR"/>
        </w:rPr>
        <w:lastRenderedPageBreak/>
        <w:t>III. CÁC HOẠT ĐỘNG TRIỂN KHAI</w:t>
      </w:r>
    </w:p>
    <w:p w14:paraId="2D71174C" w14:textId="77777777" w:rsidR="00490C18" w:rsidRDefault="00490C18" w:rsidP="00490C18">
      <w:pPr>
        <w:pStyle w:val="NormalWeb"/>
        <w:spacing w:before="120" w:beforeAutospacing="0" w:after="0" w:afterAutospacing="0"/>
        <w:ind w:firstLine="720"/>
        <w:jc w:val="both"/>
        <w:rPr>
          <w:i/>
          <w:iCs/>
          <w:sz w:val="28"/>
          <w:szCs w:val="28"/>
          <w:lang w:val="pt-BR"/>
        </w:rPr>
      </w:pPr>
      <w:r>
        <w:rPr>
          <w:b/>
          <w:bCs/>
          <w:sz w:val="28"/>
          <w:szCs w:val="28"/>
          <w:lang w:val="pt-BR"/>
        </w:rPr>
        <w:t>1. Hoạt động truyền thông</w:t>
      </w:r>
    </w:p>
    <w:p w14:paraId="66979167" w14:textId="34A6F2AA" w:rsidR="00490C18" w:rsidRDefault="00490C18" w:rsidP="00490C18">
      <w:pPr>
        <w:pStyle w:val="NormalWeb"/>
        <w:spacing w:before="120" w:beforeAutospacing="0" w:after="0" w:afterAutospacing="0"/>
        <w:ind w:firstLine="720"/>
        <w:jc w:val="both"/>
        <w:rPr>
          <w:sz w:val="28"/>
          <w:szCs w:val="28"/>
          <w:lang w:val="pt-BR"/>
        </w:rPr>
      </w:pPr>
      <w:r>
        <w:rPr>
          <w:sz w:val="28"/>
          <w:szCs w:val="28"/>
          <w:lang w:val="pt-BR"/>
        </w:rPr>
        <w:t>- Phổ biến kế hoạch triển khai công tác bảo đảm ATTP Tết Nguyên đán</w:t>
      </w:r>
      <w:r>
        <w:rPr>
          <w:sz w:val="28"/>
          <w:szCs w:val="28"/>
          <w:lang w:val="pt-BR"/>
        </w:rPr>
        <w:br/>
      </w:r>
      <w:r w:rsidR="006C2411">
        <w:rPr>
          <w:sz w:val="28"/>
          <w:szCs w:val="28"/>
          <w:lang w:val="pt-BR"/>
        </w:rPr>
        <w:t xml:space="preserve">Giáp Thìn </w:t>
      </w:r>
      <w:r>
        <w:rPr>
          <w:sz w:val="28"/>
          <w:szCs w:val="28"/>
          <w:lang w:val="pt-BR"/>
        </w:rPr>
        <w:t xml:space="preserve">và Lễ hội Xuân </w:t>
      </w:r>
      <w:r w:rsidR="006C2411">
        <w:rPr>
          <w:sz w:val="28"/>
          <w:szCs w:val="28"/>
          <w:lang w:val="pt-BR"/>
        </w:rPr>
        <w:t>2024</w:t>
      </w:r>
      <w:r>
        <w:rPr>
          <w:sz w:val="28"/>
          <w:szCs w:val="28"/>
          <w:lang w:val="pt-BR"/>
        </w:rPr>
        <w:t>.</w:t>
      </w:r>
    </w:p>
    <w:p w14:paraId="5FB2119B" w14:textId="77777777" w:rsidR="00490C18" w:rsidRDefault="00490C18" w:rsidP="00490C18">
      <w:pPr>
        <w:pStyle w:val="NormalWeb"/>
        <w:spacing w:before="120" w:beforeAutospacing="0" w:after="0" w:afterAutospacing="0"/>
        <w:ind w:firstLine="720"/>
        <w:jc w:val="both"/>
        <w:rPr>
          <w:b/>
          <w:sz w:val="28"/>
          <w:szCs w:val="28"/>
          <w:lang w:val="pt-BR"/>
        </w:rPr>
      </w:pPr>
      <w:r>
        <w:rPr>
          <w:sz w:val="28"/>
          <w:szCs w:val="28"/>
          <w:lang w:val="pt-BR"/>
        </w:rPr>
        <w:t>- Phối hợp với các ban ngành đoàn thể, đơn vị trường học, thôn bản và mọi người dân tham gia truyền thông về bảo đảm ATTP cho nhà quản lý, người sản xuất, kinh doanh và người tiêu dùng về sản xuất, kinh doanh thực phẩm đúng pháp luật; quản lý ATTP tại chợ, thôn có diễn ra lễ hội; quản lý thực phẩm kịp thời công khai các trường hợp vi phạm quy định ATTP; phổ biến các cơ sở, cá nhân, các địa chỉ sản xuất, kinh doanh thực phẩm an toàn cho cộng đồng.</w:t>
      </w:r>
    </w:p>
    <w:p w14:paraId="4D5A4472" w14:textId="4F61D9C5" w:rsidR="00490C18" w:rsidRPr="00812D4F" w:rsidRDefault="00490C18" w:rsidP="00262821">
      <w:pPr>
        <w:pStyle w:val="NormalWeb"/>
        <w:spacing w:before="120" w:beforeAutospacing="0" w:after="0" w:afterAutospacing="0"/>
        <w:ind w:firstLine="720"/>
        <w:jc w:val="both"/>
        <w:rPr>
          <w:spacing w:val="-8"/>
          <w:sz w:val="28"/>
          <w:szCs w:val="28"/>
          <w:lang w:val="pt-BR"/>
        </w:rPr>
      </w:pPr>
      <w:r w:rsidRPr="00812D4F">
        <w:rPr>
          <w:spacing w:val="-8"/>
          <w:sz w:val="28"/>
          <w:szCs w:val="28"/>
          <w:lang w:val="pt-BR"/>
        </w:rPr>
        <w:t>- Huy động mọi nguồn lực, mọi hình thức,</w:t>
      </w:r>
      <w:r w:rsidR="00262821">
        <w:rPr>
          <w:spacing w:val="-8"/>
          <w:sz w:val="28"/>
          <w:szCs w:val="28"/>
          <w:lang w:val="pt-BR"/>
        </w:rPr>
        <w:t xml:space="preserve"> phương tiện truyền thông thích hợp </w:t>
      </w:r>
      <w:r w:rsidRPr="00812D4F">
        <w:rPr>
          <w:spacing w:val="-8"/>
          <w:sz w:val="28"/>
          <w:szCs w:val="28"/>
          <w:lang w:val="pt-BR"/>
        </w:rPr>
        <w:t>để phổ biến các quy định, kiến thức về ATTP. Huy động toàn xã hội</w:t>
      </w:r>
      <w:r w:rsidR="00262821">
        <w:rPr>
          <w:spacing w:val="-8"/>
          <w:sz w:val="28"/>
          <w:szCs w:val="28"/>
          <w:lang w:val="pt-BR"/>
        </w:rPr>
        <w:t xml:space="preserve"> tham gia phòng </w:t>
      </w:r>
      <w:r w:rsidRPr="00812D4F">
        <w:rPr>
          <w:spacing w:val="-8"/>
          <w:sz w:val="28"/>
          <w:szCs w:val="28"/>
          <w:lang w:val="pt-BR"/>
        </w:rPr>
        <w:t>ngừa</w:t>
      </w:r>
      <w:r w:rsidR="00262821">
        <w:rPr>
          <w:spacing w:val="-8"/>
          <w:sz w:val="28"/>
          <w:szCs w:val="28"/>
          <w:lang w:val="pt-BR"/>
        </w:rPr>
        <w:t xml:space="preserve">, </w:t>
      </w:r>
      <w:r w:rsidRPr="00262821">
        <w:rPr>
          <w:spacing w:val="-8"/>
          <w:sz w:val="28"/>
          <w:szCs w:val="28"/>
          <w:lang w:val="pt-BR"/>
        </w:rPr>
        <w:t xml:space="preserve">đấu tranh với việc sản xuất, kinh </w:t>
      </w:r>
      <w:r w:rsidR="00262821" w:rsidRPr="00262821">
        <w:rPr>
          <w:spacing w:val="-8"/>
          <w:sz w:val="28"/>
          <w:szCs w:val="28"/>
          <w:lang w:val="pt-BR"/>
        </w:rPr>
        <w:t>doanh</w:t>
      </w:r>
      <w:r w:rsidR="00262821" w:rsidRPr="00812D4F">
        <w:rPr>
          <w:spacing w:val="-8"/>
          <w:sz w:val="28"/>
          <w:szCs w:val="28"/>
          <w:lang w:val="pt-BR"/>
        </w:rPr>
        <w:t xml:space="preserve"> thực phẩm giả, thực phẩm kém chất lượng. Phòng ngừa ngộ độc thực phẩm, kịp thời cảnh báo nguy cơ mất ATTP trong dịp trước, trong và sau Tết, cũng như mùa Lễ hội </w:t>
      </w:r>
      <w:r w:rsidR="00262821">
        <w:rPr>
          <w:spacing w:val="-8"/>
          <w:sz w:val="28"/>
          <w:szCs w:val="28"/>
          <w:lang w:val="pt-BR"/>
        </w:rPr>
        <w:t>X</w:t>
      </w:r>
      <w:r w:rsidR="00262821" w:rsidRPr="00812D4F">
        <w:rPr>
          <w:spacing w:val="-8"/>
          <w:sz w:val="28"/>
          <w:szCs w:val="28"/>
          <w:lang w:val="pt-BR"/>
        </w:rPr>
        <w:t xml:space="preserve">uân </w:t>
      </w:r>
      <w:r w:rsidR="006C2411">
        <w:rPr>
          <w:spacing w:val="-8"/>
          <w:sz w:val="28"/>
          <w:szCs w:val="28"/>
          <w:lang w:val="pt-BR"/>
        </w:rPr>
        <w:t>2024</w:t>
      </w:r>
      <w:r w:rsidR="00262821">
        <w:rPr>
          <w:spacing w:val="-8"/>
          <w:sz w:val="28"/>
          <w:szCs w:val="28"/>
          <w:lang w:val="pt-BR"/>
        </w:rPr>
        <w:t>.</w:t>
      </w:r>
      <w:r w:rsidRPr="00262821">
        <w:rPr>
          <w:spacing w:val="-8"/>
          <w:sz w:val="28"/>
          <w:szCs w:val="28"/>
          <w:lang w:val="pt-BR"/>
        </w:rPr>
        <w:t xml:space="preserve">                                                                                                                                                                                                                                                                                                                                                                                                                                                                                                                                                                                                                                                                                                                                                                                                                                                                                                                                                           </w:t>
      </w:r>
      <w:r w:rsidR="00262821">
        <w:rPr>
          <w:spacing w:val="-8"/>
          <w:sz w:val="28"/>
          <w:szCs w:val="28"/>
          <w:lang w:val="pt-BR"/>
        </w:rPr>
        <w:t xml:space="preserve">                          </w:t>
      </w:r>
    </w:p>
    <w:p w14:paraId="013EF4E7" w14:textId="77777777" w:rsidR="00490C18" w:rsidRDefault="00490C18" w:rsidP="00490C18">
      <w:pPr>
        <w:pStyle w:val="NormalWeb"/>
        <w:spacing w:before="120" w:beforeAutospacing="0" w:after="0" w:afterAutospacing="0"/>
        <w:ind w:firstLine="720"/>
        <w:jc w:val="both"/>
        <w:rPr>
          <w:sz w:val="28"/>
          <w:szCs w:val="28"/>
          <w:lang w:val="pt-BR"/>
        </w:rPr>
      </w:pPr>
      <w:r>
        <w:rPr>
          <w:b/>
          <w:sz w:val="28"/>
          <w:szCs w:val="28"/>
          <w:lang w:val="pt-BR"/>
        </w:rPr>
        <w:t>2. Hoạt động kiểm tra</w:t>
      </w:r>
    </w:p>
    <w:p w14:paraId="6745FA43" w14:textId="77777777" w:rsidR="00490C18" w:rsidRPr="00CC2EBD" w:rsidRDefault="00490C18" w:rsidP="00490C18">
      <w:pPr>
        <w:pStyle w:val="NormalWeb"/>
        <w:spacing w:before="120" w:beforeAutospacing="0" w:after="0" w:afterAutospacing="0"/>
        <w:ind w:firstLine="720"/>
        <w:jc w:val="both"/>
        <w:rPr>
          <w:spacing w:val="-8"/>
          <w:sz w:val="28"/>
          <w:szCs w:val="28"/>
          <w:lang w:val="pt-BR"/>
        </w:rPr>
      </w:pPr>
      <w:r>
        <w:rPr>
          <w:spacing w:val="-8"/>
          <w:sz w:val="28"/>
          <w:szCs w:val="28"/>
          <w:lang w:val="pt-BR"/>
        </w:rPr>
        <w:t>-</w:t>
      </w:r>
      <w:r w:rsidRPr="00CC2EBD">
        <w:rPr>
          <w:spacing w:val="-8"/>
          <w:sz w:val="28"/>
          <w:szCs w:val="28"/>
          <w:lang w:val="pt-BR"/>
        </w:rPr>
        <w:t xml:space="preserve">Thành lập 01 đoàn kiểm tra liên ngành do </w:t>
      </w:r>
      <w:r>
        <w:rPr>
          <w:spacing w:val="-8"/>
          <w:sz w:val="28"/>
          <w:szCs w:val="28"/>
          <w:lang w:val="pt-BR"/>
        </w:rPr>
        <w:t xml:space="preserve"> UBND xã</w:t>
      </w:r>
      <w:r w:rsidRPr="00CC2EBD">
        <w:rPr>
          <w:spacing w:val="-8"/>
          <w:sz w:val="28"/>
          <w:szCs w:val="28"/>
          <w:lang w:val="pt-BR"/>
        </w:rPr>
        <w:t xml:space="preserve"> </w:t>
      </w:r>
      <w:r>
        <w:rPr>
          <w:spacing w:val="-8"/>
          <w:sz w:val="28"/>
          <w:szCs w:val="28"/>
          <w:lang w:val="pt-BR"/>
        </w:rPr>
        <w:t>chủ trì phối hợp với trạm y tế , các ban ngành bên liên quan</w:t>
      </w:r>
    </w:p>
    <w:p w14:paraId="029ECCF6" w14:textId="2F4E6EFB" w:rsidR="00490C18" w:rsidRPr="00DE18C0" w:rsidRDefault="00490C18" w:rsidP="00490C18">
      <w:pPr>
        <w:pStyle w:val="NormalWeb"/>
        <w:spacing w:before="120" w:beforeAutospacing="0" w:after="0" w:afterAutospacing="0"/>
        <w:ind w:firstLine="720"/>
        <w:jc w:val="both"/>
        <w:rPr>
          <w:spacing w:val="-8"/>
          <w:sz w:val="28"/>
          <w:szCs w:val="28"/>
          <w:lang w:val="vi-VN"/>
        </w:rPr>
      </w:pPr>
      <w:r>
        <w:rPr>
          <w:spacing w:val="-8"/>
          <w:sz w:val="28"/>
          <w:szCs w:val="28"/>
          <w:lang w:val="pt-BR"/>
        </w:rPr>
        <w:t>-</w:t>
      </w:r>
      <w:r w:rsidRPr="00E57BA9">
        <w:rPr>
          <w:spacing w:val="-8"/>
          <w:sz w:val="28"/>
          <w:szCs w:val="28"/>
          <w:lang w:val="pt-BR"/>
        </w:rPr>
        <w:t>Tiến hành kiểm tra tại các cơ sở sản xuất, kinh doanh thực p</w:t>
      </w:r>
      <w:r>
        <w:rPr>
          <w:spacing w:val="-8"/>
          <w:sz w:val="28"/>
          <w:szCs w:val="28"/>
          <w:lang w:val="pt-BR"/>
        </w:rPr>
        <w:t xml:space="preserve">hẩm, dịch </w:t>
      </w:r>
      <w:r w:rsidR="00DE18C0">
        <w:rPr>
          <w:spacing w:val="-8"/>
          <w:sz w:val="28"/>
          <w:szCs w:val="28"/>
          <w:lang w:val="pt-BR"/>
        </w:rPr>
        <w:t>vụ ăn uống, thức ăn bán tại chợ</w:t>
      </w:r>
      <w:r w:rsidR="00DE18C0">
        <w:rPr>
          <w:spacing w:val="-8"/>
          <w:sz w:val="28"/>
          <w:szCs w:val="28"/>
          <w:lang w:val="vi-VN"/>
        </w:rPr>
        <w:t>, trường học.</w:t>
      </w:r>
    </w:p>
    <w:p w14:paraId="02E19F69" w14:textId="77777777" w:rsidR="00490C18" w:rsidRPr="00EC0C87" w:rsidRDefault="00490C18" w:rsidP="00DF3902">
      <w:pPr>
        <w:pStyle w:val="NormalWeb"/>
        <w:spacing w:before="120" w:beforeAutospacing="0" w:after="0" w:afterAutospacing="0"/>
        <w:ind w:firstLine="720"/>
        <w:jc w:val="both"/>
        <w:rPr>
          <w:b/>
          <w:sz w:val="28"/>
          <w:szCs w:val="28"/>
          <w:lang w:val="pt-BR"/>
        </w:rPr>
      </w:pPr>
      <w:r w:rsidRPr="00EC0C87">
        <w:rPr>
          <w:b/>
          <w:sz w:val="28"/>
          <w:szCs w:val="28"/>
          <w:lang w:val="pt-BR"/>
        </w:rPr>
        <w:t xml:space="preserve">IV. TIẾN TRÌNH THỰC HIỆN </w:t>
      </w:r>
    </w:p>
    <w:p w14:paraId="24AD3026" w14:textId="77777777" w:rsidR="00490C18" w:rsidRDefault="00490C18" w:rsidP="00DF3902">
      <w:pPr>
        <w:pStyle w:val="NormalWeb"/>
        <w:spacing w:before="120" w:beforeAutospacing="0" w:after="0" w:afterAutospacing="0"/>
        <w:ind w:firstLine="720"/>
        <w:jc w:val="both"/>
        <w:rPr>
          <w:b/>
          <w:sz w:val="28"/>
          <w:szCs w:val="28"/>
          <w:lang w:val="pt-BR"/>
        </w:rPr>
      </w:pPr>
      <w:r w:rsidRPr="00FD6AFF">
        <w:rPr>
          <w:b/>
          <w:sz w:val="28"/>
          <w:szCs w:val="28"/>
          <w:lang w:val="pt-BR"/>
        </w:rPr>
        <w:t>1.</w:t>
      </w:r>
      <w:r>
        <w:rPr>
          <w:b/>
          <w:sz w:val="28"/>
          <w:szCs w:val="28"/>
          <w:lang w:val="pt-BR"/>
        </w:rPr>
        <w:t xml:space="preserve"> Xây dựng kế hoạch</w:t>
      </w:r>
    </w:p>
    <w:p w14:paraId="231CF3B5" w14:textId="111F755B" w:rsidR="00490C18" w:rsidRDefault="00AD2826" w:rsidP="00DF3902">
      <w:pPr>
        <w:pStyle w:val="NormalWeb"/>
        <w:spacing w:before="120" w:beforeAutospacing="0" w:after="0" w:afterAutospacing="0"/>
        <w:ind w:firstLine="720"/>
        <w:jc w:val="both"/>
        <w:rPr>
          <w:sz w:val="28"/>
          <w:szCs w:val="28"/>
          <w:lang w:val="pt-BR"/>
        </w:rPr>
      </w:pPr>
      <w:r>
        <w:rPr>
          <w:sz w:val="28"/>
          <w:szCs w:val="28"/>
          <w:lang w:val="pt-BR"/>
        </w:rPr>
        <w:t xml:space="preserve"> Trước ngày 25</w:t>
      </w:r>
      <w:r w:rsidR="006C2411">
        <w:rPr>
          <w:sz w:val="28"/>
          <w:szCs w:val="28"/>
          <w:lang w:val="pt-BR"/>
        </w:rPr>
        <w:t>/01/2024</w:t>
      </w:r>
      <w:r w:rsidR="00490C18">
        <w:rPr>
          <w:sz w:val="28"/>
          <w:szCs w:val="28"/>
          <w:lang w:val="pt-BR"/>
        </w:rPr>
        <w:t xml:space="preserve">. </w:t>
      </w:r>
    </w:p>
    <w:p w14:paraId="28BE1F54" w14:textId="77777777" w:rsidR="00490C18" w:rsidRDefault="00490C18" w:rsidP="00DF3902">
      <w:pPr>
        <w:pStyle w:val="NormalWeb"/>
        <w:spacing w:before="120" w:beforeAutospacing="0" w:after="0" w:afterAutospacing="0"/>
        <w:ind w:firstLine="720"/>
        <w:jc w:val="both"/>
        <w:rPr>
          <w:b/>
          <w:sz w:val="28"/>
          <w:szCs w:val="28"/>
          <w:lang w:val="vi-VN"/>
        </w:rPr>
      </w:pPr>
      <w:r>
        <w:rPr>
          <w:b/>
          <w:sz w:val="28"/>
          <w:szCs w:val="28"/>
          <w:lang w:val="pt-BR"/>
        </w:rPr>
        <w:t>2. Triển khai chiến dịch truyền thông</w:t>
      </w:r>
    </w:p>
    <w:p w14:paraId="20C49250" w14:textId="3BD672C0" w:rsidR="00490C18" w:rsidRPr="00AD2826" w:rsidRDefault="00AD2826" w:rsidP="00DF3902">
      <w:pPr>
        <w:pStyle w:val="NormalWeb"/>
        <w:spacing w:before="120" w:beforeAutospacing="0" w:after="0" w:afterAutospacing="0"/>
        <w:ind w:firstLine="720"/>
        <w:jc w:val="both"/>
        <w:rPr>
          <w:sz w:val="28"/>
          <w:szCs w:val="28"/>
          <w:lang w:val="vi-VN"/>
        </w:rPr>
      </w:pPr>
      <w:r>
        <w:rPr>
          <w:sz w:val="28"/>
          <w:szCs w:val="28"/>
          <w:lang w:val="pt-BR"/>
        </w:rPr>
        <w:t>Từ ngày</w:t>
      </w:r>
      <w:r>
        <w:rPr>
          <w:sz w:val="28"/>
          <w:szCs w:val="28"/>
          <w:lang w:val="vi-VN"/>
        </w:rPr>
        <w:t xml:space="preserve"> 25/01/2024 đến ngày 20/02/2024.</w:t>
      </w:r>
    </w:p>
    <w:p w14:paraId="302DD4C4" w14:textId="77777777" w:rsidR="00490C18" w:rsidRPr="00F2336E" w:rsidRDefault="00490C18" w:rsidP="00DF3902">
      <w:pPr>
        <w:pStyle w:val="NormalWeb"/>
        <w:spacing w:before="120" w:beforeAutospacing="0" w:after="0" w:afterAutospacing="0"/>
        <w:ind w:firstLine="720"/>
        <w:jc w:val="both"/>
        <w:rPr>
          <w:b/>
          <w:sz w:val="28"/>
          <w:szCs w:val="28"/>
          <w:lang w:val="pt-BR"/>
        </w:rPr>
      </w:pPr>
      <w:r w:rsidRPr="00F2336E">
        <w:rPr>
          <w:b/>
          <w:sz w:val="28"/>
          <w:szCs w:val="28"/>
          <w:lang w:val="pt-BR"/>
        </w:rPr>
        <w:t>3. Triển khai kiểm tra</w:t>
      </w:r>
    </w:p>
    <w:p w14:paraId="7DF46EF9" w14:textId="250DC6F7" w:rsidR="00AD4EB9" w:rsidRPr="00F2336E" w:rsidRDefault="00AD4EB9" w:rsidP="00AD4EB9">
      <w:pPr>
        <w:pStyle w:val="NormalWeb"/>
        <w:spacing w:before="120" w:beforeAutospacing="0" w:after="0" w:afterAutospacing="0"/>
        <w:ind w:firstLine="709"/>
        <w:jc w:val="both"/>
        <w:rPr>
          <w:sz w:val="28"/>
          <w:szCs w:val="28"/>
          <w:lang w:val="pt-BR"/>
        </w:rPr>
      </w:pPr>
      <w:r w:rsidRPr="00F2336E">
        <w:rPr>
          <w:sz w:val="28"/>
          <w:szCs w:val="28"/>
          <w:lang w:val="pt-BR"/>
        </w:rPr>
        <w:t>Đoàn kiểm tra VSATTP tiến hành kiểm tra</w:t>
      </w:r>
      <w:r w:rsidRPr="00F2336E">
        <w:rPr>
          <w:sz w:val="28"/>
          <w:szCs w:val="28"/>
          <w:lang w:val="vi-VN"/>
        </w:rPr>
        <w:t xml:space="preserve"> </w:t>
      </w:r>
      <w:r w:rsidRPr="00F2336E">
        <w:rPr>
          <w:sz w:val="28"/>
          <w:szCs w:val="28"/>
          <w:lang w:val="pt-BR"/>
        </w:rPr>
        <w:t>trước,</w:t>
      </w:r>
      <w:r w:rsidRPr="00F2336E">
        <w:rPr>
          <w:spacing w:val="-10"/>
          <w:sz w:val="28"/>
          <w:szCs w:val="28"/>
          <w:lang w:val="pt-BR"/>
        </w:rPr>
        <w:t xml:space="preserve"> </w:t>
      </w:r>
      <w:r w:rsidRPr="00F2336E">
        <w:rPr>
          <w:sz w:val="28"/>
          <w:szCs w:val="28"/>
          <w:lang w:val="pt-BR"/>
        </w:rPr>
        <w:t>trong</w:t>
      </w:r>
      <w:r w:rsidRPr="00F2336E">
        <w:rPr>
          <w:spacing w:val="-10"/>
          <w:sz w:val="28"/>
          <w:szCs w:val="28"/>
          <w:lang w:val="pt-BR"/>
        </w:rPr>
        <w:t xml:space="preserve">, </w:t>
      </w:r>
      <w:r w:rsidRPr="00F2336E">
        <w:rPr>
          <w:sz w:val="28"/>
          <w:szCs w:val="28"/>
          <w:lang w:val="pt-BR"/>
        </w:rPr>
        <w:t>sau</w:t>
      </w:r>
      <w:r w:rsidRPr="00F2336E">
        <w:rPr>
          <w:spacing w:val="-10"/>
          <w:sz w:val="28"/>
          <w:szCs w:val="28"/>
          <w:lang w:val="pt-BR"/>
        </w:rPr>
        <w:t xml:space="preserve"> </w:t>
      </w:r>
      <w:r w:rsidRPr="00F2336E">
        <w:rPr>
          <w:sz w:val="28"/>
          <w:szCs w:val="28"/>
          <w:lang w:val="pt-BR"/>
        </w:rPr>
        <w:t>Tết</w:t>
      </w:r>
      <w:r w:rsidRPr="00F2336E">
        <w:rPr>
          <w:spacing w:val="-10"/>
          <w:sz w:val="28"/>
          <w:szCs w:val="28"/>
          <w:lang w:val="pt-BR"/>
        </w:rPr>
        <w:t xml:space="preserve"> </w:t>
      </w:r>
      <w:r w:rsidRPr="00F2336E">
        <w:rPr>
          <w:sz w:val="28"/>
          <w:szCs w:val="28"/>
          <w:lang w:val="pt-BR"/>
        </w:rPr>
        <w:t>và</w:t>
      </w:r>
      <w:r w:rsidRPr="00F2336E">
        <w:rPr>
          <w:sz w:val="28"/>
          <w:szCs w:val="28"/>
          <w:lang w:val="vi-VN"/>
        </w:rPr>
        <w:t xml:space="preserve"> </w:t>
      </w:r>
      <w:r w:rsidR="0032512E" w:rsidRPr="001D6691">
        <w:rPr>
          <w:sz w:val="28"/>
          <w:szCs w:val="28"/>
          <w:lang w:val="pt-BR"/>
        </w:rPr>
        <w:t>Lễ hội Xuân năm 2024</w:t>
      </w:r>
      <w:r w:rsidR="0032512E" w:rsidRPr="00F2336E">
        <w:rPr>
          <w:sz w:val="28"/>
          <w:szCs w:val="28"/>
          <w:lang w:val="vi-VN"/>
        </w:rPr>
        <w:t xml:space="preserve">. </w:t>
      </w:r>
      <w:r w:rsidRPr="00F2336E">
        <w:rPr>
          <w:sz w:val="28"/>
          <w:szCs w:val="28"/>
          <w:lang w:val="vi-VN"/>
        </w:rPr>
        <w:t xml:space="preserve">Thời gian </w:t>
      </w:r>
      <w:r w:rsidR="00782BF4" w:rsidRPr="001D6691">
        <w:rPr>
          <w:sz w:val="28"/>
          <w:szCs w:val="28"/>
          <w:lang w:val="vi-VN"/>
        </w:rPr>
        <w:t xml:space="preserve">kiểm tra </w:t>
      </w:r>
      <w:r w:rsidRPr="00F2336E">
        <w:rPr>
          <w:sz w:val="28"/>
          <w:szCs w:val="28"/>
          <w:lang w:val="pt-BR"/>
        </w:rPr>
        <w:t>từ ngày 25/01/2024 đến ngày 20/02/2024.</w:t>
      </w:r>
    </w:p>
    <w:p w14:paraId="0FAEAAF6" w14:textId="77777777" w:rsidR="00490C18" w:rsidRPr="00F2336E" w:rsidRDefault="00490C18" w:rsidP="00DF3902">
      <w:pPr>
        <w:pStyle w:val="NormalWeb"/>
        <w:spacing w:before="120" w:beforeAutospacing="0" w:after="0" w:afterAutospacing="0"/>
        <w:ind w:firstLine="720"/>
        <w:jc w:val="both"/>
        <w:rPr>
          <w:b/>
          <w:sz w:val="28"/>
          <w:szCs w:val="28"/>
          <w:lang w:val="pt-BR"/>
        </w:rPr>
      </w:pPr>
      <w:r w:rsidRPr="00F2336E">
        <w:rPr>
          <w:b/>
          <w:sz w:val="28"/>
          <w:szCs w:val="28"/>
          <w:lang w:val="pt-BR"/>
        </w:rPr>
        <w:t xml:space="preserve">V. TỔ CHỨC THỰC HIỆN </w:t>
      </w:r>
    </w:p>
    <w:p w14:paraId="38A79880" w14:textId="1B43611C" w:rsidR="00262572" w:rsidRPr="00262572" w:rsidRDefault="00AD2826" w:rsidP="00DF3902">
      <w:pPr>
        <w:pStyle w:val="NormalWeb"/>
        <w:spacing w:before="120" w:beforeAutospacing="0" w:after="0" w:afterAutospacing="0"/>
        <w:ind w:firstLine="720"/>
        <w:jc w:val="both"/>
        <w:rPr>
          <w:b/>
          <w:sz w:val="28"/>
          <w:szCs w:val="28"/>
          <w:lang w:val="vi-VN"/>
        </w:rPr>
      </w:pPr>
      <w:r>
        <w:rPr>
          <w:b/>
          <w:sz w:val="28"/>
          <w:szCs w:val="28"/>
          <w:lang w:val="vi-VN"/>
        </w:rPr>
        <w:t>1</w:t>
      </w:r>
      <w:r w:rsidR="00262572" w:rsidRPr="00262572">
        <w:rPr>
          <w:b/>
          <w:sz w:val="28"/>
          <w:szCs w:val="28"/>
          <w:lang w:val="vi-VN"/>
        </w:rPr>
        <w:t>. Trạm y tế xã</w:t>
      </w:r>
    </w:p>
    <w:p w14:paraId="2CFCFA28" w14:textId="5192D499" w:rsidR="00DE18C0" w:rsidRDefault="00262572" w:rsidP="00DF3902">
      <w:pPr>
        <w:pStyle w:val="NormalWeb"/>
        <w:spacing w:before="120" w:beforeAutospacing="0" w:after="0" w:afterAutospacing="0"/>
        <w:ind w:firstLine="720"/>
        <w:jc w:val="both"/>
        <w:rPr>
          <w:sz w:val="28"/>
          <w:szCs w:val="28"/>
          <w:lang w:val="vi-VN"/>
        </w:rPr>
      </w:pPr>
      <w:r>
        <w:rPr>
          <w:sz w:val="28"/>
          <w:szCs w:val="28"/>
          <w:lang w:val="vi-VN"/>
        </w:rPr>
        <w:t>Tham mưu chủ trì các hoạt động chuyên môn, phối hợp với các ban ngành cùng tham gia vào các đợt kiểm tra với các đơn vị, cơ sở về chất lượng an toàn thực phẩm. Nhằm phát hiện và xử lý kịp thời các hành vi vi phạm về an toàn thực phẩm kịp thời</w:t>
      </w:r>
      <w:r w:rsidR="00DE18C0">
        <w:rPr>
          <w:sz w:val="28"/>
          <w:szCs w:val="28"/>
          <w:lang w:val="vi-VN"/>
        </w:rPr>
        <w:t xml:space="preserve"> trên địa bàn.</w:t>
      </w:r>
    </w:p>
    <w:p w14:paraId="4BA16169" w14:textId="77777777" w:rsidR="001133D3" w:rsidRDefault="00DE18C0" w:rsidP="00DF3902">
      <w:pPr>
        <w:spacing w:before="120"/>
        <w:ind w:firstLine="720"/>
        <w:rPr>
          <w:b/>
          <w:bCs/>
          <w:color w:val="000000"/>
          <w:szCs w:val="28"/>
          <w:lang w:val="vi-VN" w:eastAsia="zh-CN"/>
        </w:rPr>
      </w:pPr>
      <w:bookmarkStart w:id="1" w:name="dieu_6"/>
      <w:r w:rsidRPr="00DE18C0">
        <w:rPr>
          <w:b/>
          <w:bCs/>
          <w:color w:val="000000"/>
          <w:szCs w:val="28"/>
          <w:lang w:val="vi-VN" w:eastAsia="zh-CN"/>
        </w:rPr>
        <w:t xml:space="preserve">2. </w:t>
      </w:r>
      <w:bookmarkEnd w:id="1"/>
      <w:r w:rsidR="001133D3">
        <w:rPr>
          <w:b/>
          <w:bCs/>
          <w:color w:val="000000"/>
          <w:szCs w:val="28"/>
          <w:lang w:val="vi-VN" w:eastAsia="zh-CN"/>
        </w:rPr>
        <w:t>Văn hóa – xã hội</w:t>
      </w:r>
    </w:p>
    <w:p w14:paraId="586EF245" w14:textId="77777777" w:rsidR="001133D3" w:rsidRPr="00DF3902" w:rsidRDefault="008E6508" w:rsidP="00D3314B">
      <w:pPr>
        <w:spacing w:before="120"/>
        <w:ind w:firstLine="709"/>
        <w:jc w:val="both"/>
        <w:rPr>
          <w:b/>
          <w:bCs/>
          <w:szCs w:val="28"/>
          <w:lang w:val="vi-VN" w:eastAsia="zh-CN"/>
        </w:rPr>
      </w:pPr>
      <w:r w:rsidRPr="00DF3902">
        <w:rPr>
          <w:szCs w:val="28"/>
          <w:lang w:val="vi-VN" w:eastAsia="zh-CN"/>
        </w:rPr>
        <w:t xml:space="preserve">Tham mưu, phối hợp với các ban ngành, đơn vị để đăng tin, bài về công tác lãnh đạo, chỉ đạo triển khai thực hiện nhiệm vụ đảm bảo ATTP; công bố </w:t>
      </w:r>
      <w:r w:rsidRPr="00DF3902">
        <w:rPr>
          <w:szCs w:val="28"/>
          <w:lang w:val="vi-VN" w:eastAsia="zh-CN"/>
        </w:rPr>
        <w:lastRenderedPageBreak/>
        <w:t>rộng rãi, kịp thời các vụ việc, hành vi vi phạm về ATTP để nhân dân biết và tránh sử dụng các sản phẩm thực phẩm không an toàn.</w:t>
      </w:r>
    </w:p>
    <w:p w14:paraId="5D82FB13" w14:textId="61776967" w:rsidR="008E6508" w:rsidRPr="00DF3902" w:rsidRDefault="001133D3" w:rsidP="00DF3902">
      <w:pPr>
        <w:spacing w:before="120"/>
        <w:ind w:firstLine="567"/>
        <w:rPr>
          <w:b/>
          <w:bCs/>
          <w:szCs w:val="28"/>
          <w:lang w:val="vi-VN" w:eastAsia="zh-CN"/>
        </w:rPr>
      </w:pPr>
      <w:r w:rsidRPr="00DF3902">
        <w:rPr>
          <w:b/>
          <w:bCs/>
          <w:szCs w:val="28"/>
          <w:lang w:val="vi-VN" w:eastAsia="zh-CN"/>
        </w:rPr>
        <w:t xml:space="preserve">- </w:t>
      </w:r>
      <w:r w:rsidR="008E6508" w:rsidRPr="00DF3902">
        <w:rPr>
          <w:szCs w:val="28"/>
          <w:lang w:val="vi-VN" w:eastAsia="zh-CN"/>
        </w:rPr>
        <w:t>Đài truyền thanh xã tăng cường thời lượng phát sóng các chuyên đề về ATTP ít nhất 2</w:t>
      </w:r>
      <w:r w:rsidR="007242FE" w:rsidRPr="00DF3902">
        <w:rPr>
          <w:szCs w:val="28"/>
          <w:lang w:val="vi-VN" w:eastAsia="zh-CN"/>
        </w:rPr>
        <w:t xml:space="preserve"> lần/tuần và duy trì xuyên suốt</w:t>
      </w:r>
      <w:r w:rsidR="008E6508" w:rsidRPr="00DF3902">
        <w:rPr>
          <w:szCs w:val="28"/>
          <w:lang w:val="vi-VN" w:eastAsia="zh-CN"/>
        </w:rPr>
        <w:t>.</w:t>
      </w:r>
    </w:p>
    <w:p w14:paraId="04E6E45E" w14:textId="77777777" w:rsidR="008E6508" w:rsidRPr="00DF3902" w:rsidRDefault="008E6508" w:rsidP="00DF3902">
      <w:pPr>
        <w:shd w:val="clear" w:color="auto" w:fill="FFFFFF"/>
        <w:spacing w:before="120"/>
        <w:ind w:firstLine="560"/>
        <w:jc w:val="both"/>
        <w:rPr>
          <w:szCs w:val="28"/>
          <w:lang w:val="vi-VN" w:eastAsia="zh-CN"/>
        </w:rPr>
      </w:pPr>
      <w:r w:rsidRPr="00DF3902">
        <w:rPr>
          <w:szCs w:val="28"/>
          <w:lang w:val="vi-VN" w:eastAsia="zh-CN"/>
        </w:rPr>
        <w:t>- Tuyên truyền bảo đảm an toàn thực phẩm trong các đợt cao điểm (Tết Nguyên đán và mùa lễ hội, tháng hành động vì an toàn thực phẩm, tết trung thu).</w:t>
      </w:r>
    </w:p>
    <w:p w14:paraId="28D3A32C" w14:textId="1026B5DD" w:rsidR="008E6508" w:rsidRPr="00DF3902" w:rsidRDefault="008E6508" w:rsidP="00DF3902">
      <w:pPr>
        <w:shd w:val="clear" w:color="auto" w:fill="FFFFFF"/>
        <w:spacing w:before="120"/>
        <w:ind w:firstLine="560"/>
        <w:jc w:val="both"/>
        <w:rPr>
          <w:szCs w:val="28"/>
          <w:lang w:val="vi-VN" w:eastAsia="zh-CN"/>
        </w:rPr>
      </w:pPr>
      <w:r w:rsidRPr="00DF3902">
        <w:rPr>
          <w:szCs w:val="28"/>
          <w:lang w:val="vi-VN" w:eastAsia="zh-CN"/>
        </w:rPr>
        <w:t>Bộ phận văn hóa tham làm các băng zôn tren trên các tuyến đường; phối hợp tuyên truyền về công tác đảm bảo an toan thực phẩm trong các đợt cao điểm.</w:t>
      </w:r>
    </w:p>
    <w:p w14:paraId="19EAC619" w14:textId="77DCEBA2" w:rsidR="00262572" w:rsidRPr="001D6691" w:rsidRDefault="000C1FE6" w:rsidP="008E6508">
      <w:pPr>
        <w:pStyle w:val="NormalWeb"/>
        <w:spacing w:before="120" w:beforeAutospacing="0" w:after="0" w:afterAutospacing="0"/>
        <w:ind w:firstLine="560"/>
        <w:jc w:val="both"/>
        <w:rPr>
          <w:b/>
          <w:sz w:val="28"/>
          <w:szCs w:val="28"/>
          <w:lang w:val="vi-VN"/>
        </w:rPr>
      </w:pPr>
      <w:r w:rsidRPr="001D6691">
        <w:rPr>
          <w:b/>
          <w:sz w:val="28"/>
          <w:szCs w:val="28"/>
          <w:lang w:val="vi-VN"/>
        </w:rPr>
        <w:t xml:space="preserve"> 3</w:t>
      </w:r>
      <w:r w:rsidR="00262572" w:rsidRPr="00DF3902">
        <w:rPr>
          <w:b/>
          <w:sz w:val="28"/>
          <w:szCs w:val="28"/>
          <w:lang w:val="vi-VN"/>
        </w:rPr>
        <w:t xml:space="preserve">. </w:t>
      </w:r>
      <w:r w:rsidR="00090AE8" w:rsidRPr="001D6691">
        <w:rPr>
          <w:b/>
          <w:sz w:val="28"/>
          <w:szCs w:val="28"/>
          <w:lang w:val="vi-VN"/>
        </w:rPr>
        <w:t>Địa chính- Xây dựng.</w:t>
      </w:r>
    </w:p>
    <w:p w14:paraId="01C94BB7" w14:textId="2D09BD72" w:rsidR="00262572" w:rsidRDefault="00262572" w:rsidP="00490C18">
      <w:pPr>
        <w:pStyle w:val="NormalWeb"/>
        <w:spacing w:before="120" w:beforeAutospacing="0" w:after="0" w:afterAutospacing="0"/>
        <w:ind w:firstLine="720"/>
        <w:jc w:val="both"/>
        <w:rPr>
          <w:sz w:val="28"/>
          <w:szCs w:val="28"/>
          <w:lang w:val="vi-VN"/>
        </w:rPr>
      </w:pPr>
      <w:r w:rsidRPr="00DF3902">
        <w:rPr>
          <w:sz w:val="28"/>
          <w:szCs w:val="28"/>
          <w:lang w:val="vi-VN"/>
        </w:rPr>
        <w:t xml:space="preserve">Phối hợp </w:t>
      </w:r>
      <w:r w:rsidR="00D978C8" w:rsidRPr="00DF3902">
        <w:rPr>
          <w:sz w:val="28"/>
          <w:szCs w:val="28"/>
          <w:lang w:val="vi-VN"/>
        </w:rPr>
        <w:t>tham gia kiểm tra các cở sở chế biến nhằm phát hiện các hộ giết mổ,…. Các hộ buôn bán thuốc bả</w:t>
      </w:r>
      <w:r w:rsidR="00D978C8">
        <w:rPr>
          <w:sz w:val="28"/>
          <w:szCs w:val="28"/>
          <w:lang w:val="vi-VN"/>
        </w:rPr>
        <w:t>o vệ thực vật, phân bón, thức ăn gia súc, gia cầm, thuốc kích thích tăng trưởng đảm đảm an toàn vệ sinh. Phát hiện các hành vi trái quy định báo cáo Ban chỉ đạo kịp thời xử lý.</w:t>
      </w:r>
    </w:p>
    <w:p w14:paraId="69B59AF3" w14:textId="1BCD1830" w:rsidR="00D978C8" w:rsidRPr="00AD2826" w:rsidRDefault="000C1FE6" w:rsidP="00490C18">
      <w:pPr>
        <w:pStyle w:val="NormalWeb"/>
        <w:spacing w:before="120" w:beforeAutospacing="0" w:after="0" w:afterAutospacing="0"/>
        <w:ind w:firstLine="720"/>
        <w:jc w:val="both"/>
        <w:rPr>
          <w:b/>
          <w:sz w:val="28"/>
          <w:szCs w:val="28"/>
          <w:lang w:val="vi-VN"/>
        </w:rPr>
      </w:pPr>
      <w:r w:rsidRPr="001D6691">
        <w:rPr>
          <w:b/>
          <w:sz w:val="28"/>
          <w:szCs w:val="28"/>
          <w:lang w:val="vi-VN"/>
        </w:rPr>
        <w:t>4</w:t>
      </w:r>
      <w:r w:rsidR="00D978C8" w:rsidRPr="00AD2826">
        <w:rPr>
          <w:b/>
          <w:sz w:val="28"/>
          <w:szCs w:val="28"/>
          <w:lang w:val="vi-VN"/>
        </w:rPr>
        <w:t xml:space="preserve">. Công </w:t>
      </w:r>
      <w:proofErr w:type="gramStart"/>
      <w:r w:rsidR="00D978C8" w:rsidRPr="00AD2826">
        <w:rPr>
          <w:b/>
          <w:sz w:val="28"/>
          <w:szCs w:val="28"/>
          <w:lang w:val="vi-VN"/>
        </w:rPr>
        <w:t>an</w:t>
      </w:r>
      <w:proofErr w:type="gramEnd"/>
      <w:r w:rsidR="00D978C8" w:rsidRPr="00AD2826">
        <w:rPr>
          <w:b/>
          <w:sz w:val="28"/>
          <w:szCs w:val="28"/>
          <w:lang w:val="vi-VN"/>
        </w:rPr>
        <w:t xml:space="preserve"> xã</w:t>
      </w:r>
    </w:p>
    <w:p w14:paraId="3E217B12" w14:textId="4B902669" w:rsidR="00D978C8" w:rsidRDefault="00D978C8" w:rsidP="00490C18">
      <w:pPr>
        <w:pStyle w:val="NormalWeb"/>
        <w:spacing w:before="120" w:beforeAutospacing="0" w:after="0" w:afterAutospacing="0"/>
        <w:ind w:firstLine="720"/>
        <w:jc w:val="both"/>
        <w:rPr>
          <w:sz w:val="28"/>
          <w:szCs w:val="28"/>
          <w:lang w:val="vi-VN"/>
        </w:rPr>
      </w:pPr>
      <w:r>
        <w:rPr>
          <w:sz w:val="28"/>
          <w:szCs w:val="28"/>
          <w:lang w:val="vi-VN"/>
        </w:rPr>
        <w:t xml:space="preserve"> Phối hợp các cơ quan liên ngành trong công tác kiểm tra và xử lý các hành vi vi phạm về vệ sinh an toàn thực phẩm.</w:t>
      </w:r>
    </w:p>
    <w:p w14:paraId="2F3CF758" w14:textId="75F70FF7" w:rsidR="001133D3" w:rsidRDefault="000C1FE6" w:rsidP="001133D3">
      <w:pPr>
        <w:pStyle w:val="NormalWeb"/>
        <w:spacing w:before="120" w:beforeAutospacing="0" w:after="0" w:afterAutospacing="0"/>
        <w:ind w:firstLine="720"/>
        <w:jc w:val="both"/>
        <w:rPr>
          <w:b/>
          <w:sz w:val="28"/>
          <w:szCs w:val="28"/>
          <w:lang w:val="vi-VN"/>
        </w:rPr>
      </w:pPr>
      <w:r w:rsidRPr="001D6691">
        <w:rPr>
          <w:b/>
          <w:sz w:val="28"/>
          <w:szCs w:val="28"/>
          <w:lang w:val="vi-VN"/>
        </w:rPr>
        <w:t>5</w:t>
      </w:r>
      <w:r w:rsidR="00D978C8" w:rsidRPr="00AD2826">
        <w:rPr>
          <w:b/>
          <w:sz w:val="28"/>
          <w:szCs w:val="28"/>
          <w:lang w:val="vi-VN"/>
        </w:rPr>
        <w:t>. UBMTTQ Việt Nam xã và các ban ngành đoàn thể</w:t>
      </w:r>
    </w:p>
    <w:p w14:paraId="67B64AA6" w14:textId="50E9C987" w:rsidR="00D978C8" w:rsidRPr="001133D3" w:rsidRDefault="00D978C8" w:rsidP="001133D3">
      <w:pPr>
        <w:pStyle w:val="NormalWeb"/>
        <w:spacing w:before="120" w:beforeAutospacing="0" w:after="0" w:afterAutospacing="0"/>
        <w:ind w:firstLine="720"/>
        <w:jc w:val="both"/>
        <w:rPr>
          <w:b/>
          <w:sz w:val="28"/>
          <w:szCs w:val="28"/>
          <w:lang w:val="vi-VN"/>
        </w:rPr>
      </w:pPr>
      <w:r>
        <w:rPr>
          <w:sz w:val="28"/>
          <w:szCs w:val="28"/>
          <w:lang w:val="vi-VN"/>
        </w:rPr>
        <w:t xml:space="preserve">Phối hợp với ban chỉ đạo tích cực tuyên </w:t>
      </w:r>
      <w:r w:rsidR="00160E0C">
        <w:rPr>
          <w:sz w:val="28"/>
          <w:szCs w:val="28"/>
          <w:lang w:val="vi-VN"/>
        </w:rPr>
        <w:t>truyề</w:t>
      </w:r>
      <w:r w:rsidR="00AD2826">
        <w:rPr>
          <w:sz w:val="28"/>
          <w:szCs w:val="28"/>
          <w:lang w:val="vi-VN"/>
        </w:rPr>
        <w:t>n đến các thôn bản và tầng lớp nhân dân triển khai thực hiện kế hoạch</w:t>
      </w:r>
      <w:r w:rsidR="00AD2826" w:rsidRPr="00AD2826">
        <w:rPr>
          <w:lang w:val="vi-VN"/>
        </w:rPr>
        <w:t xml:space="preserve"> </w:t>
      </w:r>
      <w:r w:rsidR="00AD2826">
        <w:rPr>
          <w:lang w:val="vi-VN"/>
        </w:rPr>
        <w:t xml:space="preserve">“Triển khai </w:t>
      </w:r>
      <w:r w:rsidR="00AD2826" w:rsidRPr="00AD2826">
        <w:rPr>
          <w:sz w:val="28"/>
          <w:szCs w:val="28"/>
          <w:lang w:val="vi-VN"/>
        </w:rPr>
        <w:t>công tác bảo đảm an</w:t>
      </w:r>
      <w:r w:rsidR="00AD2826">
        <w:rPr>
          <w:sz w:val="28"/>
          <w:szCs w:val="28"/>
          <w:lang w:val="vi-VN"/>
        </w:rPr>
        <w:t xml:space="preserve"> toàn thực phẩm Tết Nguyên đán </w:t>
      </w:r>
      <w:r w:rsidR="00AD2826" w:rsidRPr="00AD2826">
        <w:rPr>
          <w:sz w:val="28"/>
          <w:szCs w:val="28"/>
          <w:lang w:val="vi-VN"/>
        </w:rPr>
        <w:t xml:space="preserve">Giáp Thìn và mùa Lễ hội Xuân 2024 trên địa bàn xã Trung </w:t>
      </w:r>
      <w:r w:rsidR="00AD2826">
        <w:rPr>
          <w:sz w:val="28"/>
          <w:szCs w:val="28"/>
          <w:lang w:val="vi-VN"/>
        </w:rPr>
        <w:t>Thành”</w:t>
      </w:r>
    </w:p>
    <w:p w14:paraId="44442832" w14:textId="79F67F1C" w:rsidR="00490C18" w:rsidRPr="006C2411" w:rsidRDefault="00490C18" w:rsidP="00490C18">
      <w:pPr>
        <w:spacing w:before="60"/>
        <w:ind w:firstLine="720"/>
        <w:jc w:val="both"/>
        <w:rPr>
          <w:color w:val="000000"/>
          <w:spacing w:val="-8"/>
          <w:lang w:val="pt-BR"/>
        </w:rPr>
      </w:pPr>
      <w:r w:rsidRPr="006C2411">
        <w:rPr>
          <w:color w:val="000000"/>
          <w:spacing w:val="-8"/>
          <w:lang w:val="pt-BR"/>
        </w:rPr>
        <w:t xml:space="preserve">Trên đây là Kế hoạch </w:t>
      </w:r>
      <w:r w:rsidRPr="007767B1">
        <w:rPr>
          <w:spacing w:val="-8"/>
          <w:szCs w:val="28"/>
          <w:lang w:val="pt-BR"/>
        </w:rPr>
        <w:t xml:space="preserve">triển </w:t>
      </w:r>
      <w:r w:rsidRPr="007767B1">
        <w:rPr>
          <w:bCs/>
          <w:spacing w:val="-8"/>
          <w:szCs w:val="28"/>
          <w:lang w:val="pt-BR"/>
        </w:rPr>
        <w:t>khai</w:t>
      </w:r>
      <w:r w:rsidRPr="007767B1">
        <w:rPr>
          <w:spacing w:val="-8"/>
          <w:szCs w:val="28"/>
          <w:lang w:val="pt-BR"/>
        </w:rPr>
        <w:t xml:space="preserve"> </w:t>
      </w:r>
      <w:r w:rsidRPr="007767B1">
        <w:rPr>
          <w:rStyle w:val="Strong"/>
          <w:b w:val="0"/>
          <w:spacing w:val="-8"/>
          <w:szCs w:val="28"/>
          <w:lang w:val="pt-BR"/>
        </w:rPr>
        <w:t xml:space="preserve">công tác bảo đảm </w:t>
      </w:r>
      <w:r w:rsidRPr="007767B1">
        <w:rPr>
          <w:spacing w:val="-8"/>
          <w:szCs w:val="28"/>
          <w:lang w:val="pt-BR"/>
        </w:rPr>
        <w:t xml:space="preserve">an toàn thực phẩm </w:t>
      </w:r>
      <w:r w:rsidRPr="006C2411">
        <w:rPr>
          <w:spacing w:val="-8"/>
          <w:szCs w:val="28"/>
          <w:lang w:val="pt-BR"/>
        </w:rPr>
        <w:t xml:space="preserve">Tết Nguyên đán </w:t>
      </w:r>
      <w:r w:rsidR="006C2411">
        <w:rPr>
          <w:spacing w:val="-8"/>
          <w:szCs w:val="28"/>
          <w:lang w:val="pt-BR"/>
        </w:rPr>
        <w:t xml:space="preserve">Giáp Thìn </w:t>
      </w:r>
      <w:r w:rsidRPr="006C2411">
        <w:rPr>
          <w:spacing w:val="-8"/>
          <w:szCs w:val="28"/>
          <w:lang w:val="pt-BR"/>
        </w:rPr>
        <w:t xml:space="preserve">và mùa Lễ hội Xuân </w:t>
      </w:r>
      <w:r w:rsidR="006C2411">
        <w:rPr>
          <w:spacing w:val="-8"/>
          <w:szCs w:val="28"/>
          <w:lang w:val="pt-BR"/>
        </w:rPr>
        <w:t>2024</w:t>
      </w:r>
      <w:r w:rsidRPr="007767B1">
        <w:rPr>
          <w:spacing w:val="-8"/>
          <w:szCs w:val="28"/>
          <w:lang w:val="pt-BR"/>
        </w:rPr>
        <w:t xml:space="preserve"> </w:t>
      </w:r>
      <w:r w:rsidRPr="006C2411">
        <w:rPr>
          <w:color w:val="000000"/>
          <w:spacing w:val="-8"/>
          <w:lang w:val="pt-BR"/>
        </w:rPr>
        <w:t>của Ban Chỉ đạo liên ngành về vệ sinh an toàn thực phẩm xã Trung Thành. Yêu cầu các đơn vị, ban ngành đoàn</w:t>
      </w:r>
      <w:r w:rsidR="00160E0C">
        <w:rPr>
          <w:color w:val="000000"/>
          <w:spacing w:val="-8"/>
          <w:lang w:val="pt-BR"/>
        </w:rPr>
        <w:t xml:space="preserve"> thể, thôn bản, các hộ gia đình</w:t>
      </w:r>
      <w:r w:rsidRPr="006C2411">
        <w:rPr>
          <w:color w:val="000000"/>
          <w:spacing w:val="-8"/>
          <w:lang w:val="pt-BR"/>
        </w:rPr>
        <w:t xml:space="preserve"> nghiêm túc thực hiện./.</w:t>
      </w:r>
    </w:p>
    <w:p w14:paraId="05C6D0CC" w14:textId="77777777" w:rsidR="00490C18" w:rsidRPr="006C2411" w:rsidRDefault="00490C18" w:rsidP="00490C18">
      <w:pPr>
        <w:spacing w:before="120"/>
        <w:ind w:firstLine="720"/>
        <w:jc w:val="both"/>
        <w:rPr>
          <w:color w:val="000000"/>
          <w:spacing w:val="-4"/>
          <w:sz w:val="16"/>
          <w:lang w:val="pt-BR"/>
        </w:rPr>
      </w:pPr>
    </w:p>
    <w:tbl>
      <w:tblPr>
        <w:tblW w:w="9780" w:type="dxa"/>
        <w:tblInd w:w="-176" w:type="dxa"/>
        <w:tblLayout w:type="fixed"/>
        <w:tblLook w:val="04A0" w:firstRow="1" w:lastRow="0" w:firstColumn="1" w:lastColumn="0" w:noHBand="0" w:noVBand="1"/>
      </w:tblPr>
      <w:tblGrid>
        <w:gridCol w:w="4679"/>
        <w:gridCol w:w="5101"/>
      </w:tblGrid>
      <w:tr w:rsidR="00490C18" w14:paraId="0AD66043" w14:textId="77777777" w:rsidTr="004D6A39">
        <w:tc>
          <w:tcPr>
            <w:tcW w:w="4679" w:type="dxa"/>
          </w:tcPr>
          <w:p w14:paraId="3744D24A" w14:textId="77777777" w:rsidR="00490C18" w:rsidRDefault="00490C18" w:rsidP="004D6A39">
            <w:pPr>
              <w:pStyle w:val="PlainText"/>
              <w:jc w:val="both"/>
              <w:rPr>
                <w:rFonts w:ascii="Times New Roman" w:hAnsi="Times New Roman"/>
                <w:b/>
                <w:i/>
                <w:color w:val="000000"/>
                <w:sz w:val="24"/>
                <w:szCs w:val="24"/>
                <w:lang w:val="it-IT"/>
              </w:rPr>
            </w:pPr>
          </w:p>
          <w:p w14:paraId="664432DA" w14:textId="77777777" w:rsidR="00490C18" w:rsidRDefault="00490C18" w:rsidP="004D6A39">
            <w:pPr>
              <w:pStyle w:val="PlainText"/>
              <w:jc w:val="both"/>
              <w:rPr>
                <w:rFonts w:ascii="Times New Roman" w:hAnsi="Times New Roman"/>
                <w:b/>
                <w:i/>
                <w:color w:val="000000"/>
                <w:sz w:val="24"/>
                <w:szCs w:val="24"/>
                <w:lang w:val="it-IT"/>
              </w:rPr>
            </w:pPr>
            <w:r>
              <w:rPr>
                <w:rFonts w:ascii="Times New Roman" w:hAnsi="Times New Roman"/>
                <w:b/>
                <w:i/>
                <w:color w:val="000000"/>
                <w:sz w:val="24"/>
                <w:szCs w:val="24"/>
                <w:lang w:val="it-IT"/>
              </w:rPr>
              <w:t>Nơi nhận:</w:t>
            </w:r>
          </w:p>
          <w:p w14:paraId="615FCA75" w14:textId="77777777" w:rsidR="00490C18" w:rsidRDefault="00490C18" w:rsidP="004D6A39">
            <w:pPr>
              <w:pStyle w:val="PlainText"/>
              <w:jc w:val="both"/>
              <w:rPr>
                <w:rFonts w:ascii="Times New Roman" w:hAnsi="Times New Roman"/>
                <w:color w:val="000000"/>
                <w:sz w:val="22"/>
                <w:szCs w:val="22"/>
              </w:rPr>
            </w:pPr>
            <w:r>
              <w:rPr>
                <w:rFonts w:ascii="Times New Roman" w:hAnsi="Times New Roman"/>
                <w:color w:val="000000"/>
                <w:sz w:val="22"/>
                <w:szCs w:val="22"/>
              </w:rPr>
              <w:t>-  UBND huyện</w:t>
            </w:r>
            <w:r w:rsidRPr="006C2411">
              <w:rPr>
                <w:rFonts w:ascii="Times New Roman" w:hAnsi="Times New Roman"/>
                <w:color w:val="000000"/>
                <w:sz w:val="22"/>
                <w:szCs w:val="22"/>
                <w:lang w:val="it-IT"/>
              </w:rPr>
              <w:t>;</w:t>
            </w:r>
            <w:r>
              <w:rPr>
                <w:rFonts w:ascii="Times New Roman" w:hAnsi="Times New Roman"/>
                <w:color w:val="000000"/>
                <w:sz w:val="22"/>
                <w:szCs w:val="22"/>
              </w:rPr>
              <w:t xml:space="preserve">  </w:t>
            </w:r>
          </w:p>
          <w:p w14:paraId="32E6CE9C" w14:textId="77777777" w:rsidR="00490C18" w:rsidRPr="006C2411" w:rsidRDefault="00490C18" w:rsidP="004D6A39">
            <w:pPr>
              <w:pStyle w:val="PlainText"/>
              <w:jc w:val="both"/>
              <w:rPr>
                <w:rFonts w:ascii="Times New Roman" w:hAnsi="Times New Roman"/>
                <w:color w:val="000000"/>
                <w:sz w:val="22"/>
                <w:szCs w:val="22"/>
                <w:lang w:val="it-IT"/>
              </w:rPr>
            </w:pPr>
            <w:r>
              <w:rPr>
                <w:rFonts w:ascii="Times New Roman" w:hAnsi="Times New Roman"/>
                <w:color w:val="000000"/>
                <w:sz w:val="22"/>
                <w:szCs w:val="22"/>
              </w:rPr>
              <w:t xml:space="preserve">- Thường trực </w:t>
            </w:r>
            <w:r w:rsidRPr="006C2411">
              <w:rPr>
                <w:rFonts w:ascii="Times New Roman" w:hAnsi="Times New Roman"/>
                <w:color w:val="000000"/>
                <w:sz w:val="22"/>
                <w:szCs w:val="22"/>
                <w:lang w:val="it-IT"/>
              </w:rPr>
              <w:t>Đảng</w:t>
            </w:r>
            <w:r>
              <w:rPr>
                <w:rFonts w:ascii="Times New Roman" w:hAnsi="Times New Roman"/>
                <w:color w:val="000000"/>
                <w:sz w:val="22"/>
                <w:szCs w:val="22"/>
              </w:rPr>
              <w:t xml:space="preserve"> ủy </w:t>
            </w:r>
            <w:r w:rsidRPr="006C2411">
              <w:rPr>
                <w:rFonts w:ascii="Times New Roman" w:hAnsi="Times New Roman"/>
                <w:color w:val="000000"/>
                <w:sz w:val="22"/>
                <w:szCs w:val="22"/>
                <w:lang w:val="it-IT"/>
              </w:rPr>
              <w:t xml:space="preserve">xã;         </w:t>
            </w:r>
          </w:p>
          <w:p w14:paraId="5B9103EC" w14:textId="77777777" w:rsidR="00490C18" w:rsidRDefault="00490C18" w:rsidP="004D6A39">
            <w:pPr>
              <w:pStyle w:val="PlainText"/>
              <w:jc w:val="both"/>
              <w:rPr>
                <w:rFonts w:ascii="Times New Roman" w:hAnsi="Times New Roman"/>
                <w:color w:val="000000"/>
                <w:sz w:val="22"/>
                <w:szCs w:val="22"/>
              </w:rPr>
            </w:pPr>
            <w:r>
              <w:rPr>
                <w:rFonts w:ascii="Times New Roman" w:hAnsi="Times New Roman"/>
                <w:color w:val="000000"/>
                <w:sz w:val="22"/>
                <w:szCs w:val="22"/>
              </w:rPr>
              <w:t xml:space="preserve">- Thường trực HĐND </w:t>
            </w:r>
            <w:r w:rsidRPr="006C2411">
              <w:rPr>
                <w:rFonts w:ascii="Times New Roman" w:hAnsi="Times New Roman"/>
                <w:color w:val="000000"/>
                <w:sz w:val="22"/>
                <w:szCs w:val="22"/>
                <w:lang w:val="it-IT"/>
              </w:rPr>
              <w:t>xã</w:t>
            </w:r>
            <w:r>
              <w:rPr>
                <w:rFonts w:ascii="Times New Roman" w:hAnsi="Times New Roman"/>
                <w:color w:val="000000"/>
                <w:sz w:val="22"/>
                <w:szCs w:val="22"/>
              </w:rPr>
              <w:t xml:space="preserve">      </w:t>
            </w:r>
            <w:r w:rsidRPr="006C2411">
              <w:rPr>
                <w:rFonts w:ascii="Times New Roman" w:hAnsi="Times New Roman"/>
                <w:color w:val="000000"/>
                <w:sz w:val="22"/>
                <w:szCs w:val="22"/>
                <w:lang w:val="it-IT"/>
              </w:rPr>
              <w:t xml:space="preserve">                  </w:t>
            </w:r>
          </w:p>
          <w:p w14:paraId="655058FD" w14:textId="77777777" w:rsidR="00490C18" w:rsidRPr="006C2411" w:rsidRDefault="00490C18" w:rsidP="004D6A39">
            <w:pPr>
              <w:pStyle w:val="PlainText"/>
              <w:rPr>
                <w:rFonts w:ascii="Times New Roman" w:hAnsi="Times New Roman"/>
                <w:color w:val="000000"/>
                <w:sz w:val="22"/>
                <w:szCs w:val="22"/>
                <w:lang w:val="it-IT"/>
              </w:rPr>
            </w:pPr>
            <w:r>
              <w:rPr>
                <w:rFonts w:ascii="Times New Roman" w:hAnsi="Times New Roman"/>
                <w:color w:val="000000"/>
                <w:sz w:val="22"/>
                <w:szCs w:val="22"/>
                <w:lang w:val="it-IT"/>
              </w:rPr>
              <w:t>-  Đợn vị trường học. Trạm y tế xã;</w:t>
            </w:r>
          </w:p>
          <w:p w14:paraId="5672BD19" w14:textId="77777777" w:rsidR="00490C18" w:rsidRDefault="00490C18" w:rsidP="004D6A39">
            <w:pPr>
              <w:pStyle w:val="PlainText"/>
              <w:rPr>
                <w:rFonts w:ascii="Times New Roman" w:hAnsi="Times New Roman"/>
                <w:color w:val="000000"/>
                <w:sz w:val="22"/>
                <w:szCs w:val="22"/>
                <w:lang w:val="it-IT"/>
              </w:rPr>
            </w:pPr>
            <w:r>
              <w:rPr>
                <w:rFonts w:ascii="Times New Roman" w:hAnsi="Times New Roman"/>
                <w:color w:val="000000"/>
                <w:sz w:val="22"/>
                <w:szCs w:val="22"/>
                <w:lang w:val="it-IT"/>
              </w:rPr>
              <w:t>- Các thành viên BCĐ LN VSATTP xã;</w:t>
            </w:r>
          </w:p>
          <w:p w14:paraId="0ACD4419" w14:textId="77777777" w:rsidR="00490C18" w:rsidRDefault="00490C18" w:rsidP="004D6A39">
            <w:pPr>
              <w:pStyle w:val="PlainText"/>
              <w:jc w:val="both"/>
              <w:rPr>
                <w:rFonts w:ascii="Times New Roman" w:hAnsi="Times New Roman"/>
                <w:color w:val="000000"/>
                <w:sz w:val="22"/>
                <w:szCs w:val="22"/>
                <w:lang w:val="es-ES"/>
              </w:rPr>
            </w:pPr>
            <w:r>
              <w:rPr>
                <w:rFonts w:ascii="Times New Roman" w:hAnsi="Times New Roman"/>
                <w:color w:val="000000"/>
                <w:sz w:val="22"/>
                <w:szCs w:val="22"/>
                <w:lang w:val="es-ES"/>
              </w:rPr>
              <w:t xml:space="preserve">- 5/5 </w:t>
            </w:r>
            <w:proofErr w:type="spellStart"/>
            <w:r>
              <w:rPr>
                <w:rFonts w:ascii="Times New Roman" w:hAnsi="Times New Roman"/>
                <w:color w:val="000000"/>
                <w:sz w:val="22"/>
                <w:szCs w:val="22"/>
                <w:lang w:val="es-ES"/>
              </w:rPr>
              <w:t>thôn</w:t>
            </w:r>
            <w:proofErr w:type="spellEnd"/>
            <w:r>
              <w:rPr>
                <w:rFonts w:ascii="Times New Roman" w:hAnsi="Times New Roman"/>
                <w:color w:val="000000"/>
                <w:sz w:val="22"/>
                <w:szCs w:val="22"/>
                <w:lang w:val="es-ES"/>
              </w:rPr>
              <w:t>;</w:t>
            </w:r>
          </w:p>
          <w:p w14:paraId="7FBA28A7" w14:textId="52F6D380" w:rsidR="00490C18" w:rsidRDefault="00490C18" w:rsidP="004D6A39">
            <w:pPr>
              <w:pStyle w:val="PlainText"/>
              <w:jc w:val="both"/>
              <w:rPr>
                <w:rFonts w:ascii="Times New Roman" w:hAnsi="Times New Roman"/>
                <w:color w:val="000000"/>
                <w:sz w:val="22"/>
                <w:szCs w:val="22"/>
              </w:rPr>
            </w:pPr>
            <w:r>
              <w:rPr>
                <w:rFonts w:ascii="Times New Roman" w:hAnsi="Times New Roman"/>
                <w:color w:val="000000"/>
                <w:sz w:val="22"/>
                <w:szCs w:val="22"/>
              </w:rPr>
              <w:t>- Lưu: V</w:t>
            </w:r>
            <w:r w:rsidR="00026DF9">
              <w:rPr>
                <w:rFonts w:ascii="Times New Roman" w:hAnsi="Times New Roman"/>
                <w:color w:val="000000"/>
                <w:sz w:val="22"/>
                <w:szCs w:val="22"/>
                <w:lang w:val="en-US"/>
              </w:rPr>
              <w:t>p</w:t>
            </w:r>
            <w:r w:rsidRPr="00BA534D">
              <w:rPr>
                <w:rFonts w:ascii="Times New Roman" w:hAnsi="Times New Roman"/>
                <w:color w:val="000000"/>
              </w:rPr>
              <w:t>.</w:t>
            </w:r>
            <w:r>
              <w:rPr>
                <w:rFonts w:ascii="Times New Roman" w:hAnsi="Times New Roman"/>
                <w:color w:val="000000"/>
                <w:sz w:val="22"/>
                <w:szCs w:val="22"/>
              </w:rPr>
              <w:t xml:space="preserve"> </w:t>
            </w:r>
          </w:p>
          <w:p w14:paraId="23B68A01" w14:textId="77777777" w:rsidR="00490C18" w:rsidRDefault="00490C18" w:rsidP="004D6A39">
            <w:pPr>
              <w:pStyle w:val="PlainText"/>
              <w:jc w:val="both"/>
              <w:rPr>
                <w:rFonts w:ascii="Times New Roman" w:hAnsi="Times New Roman"/>
                <w:color w:val="000000"/>
                <w:sz w:val="24"/>
                <w:szCs w:val="24"/>
              </w:rPr>
            </w:pPr>
          </w:p>
        </w:tc>
        <w:tc>
          <w:tcPr>
            <w:tcW w:w="5101" w:type="dxa"/>
          </w:tcPr>
          <w:p w14:paraId="2CD8FB3E" w14:textId="77777777" w:rsidR="00490C18" w:rsidRPr="00BA534D" w:rsidRDefault="00490C18" w:rsidP="004D6A39">
            <w:pPr>
              <w:pStyle w:val="NormalWeb"/>
              <w:spacing w:before="0" w:beforeAutospacing="0" w:after="0" w:afterAutospacing="0"/>
              <w:jc w:val="center"/>
              <w:rPr>
                <w:rStyle w:val="Strong"/>
                <w:sz w:val="28"/>
                <w:szCs w:val="28"/>
              </w:rPr>
            </w:pPr>
            <w:r w:rsidRPr="00BA534D">
              <w:rPr>
                <w:rStyle w:val="Strong"/>
                <w:color w:val="000000"/>
                <w:sz w:val="28"/>
                <w:szCs w:val="28"/>
              </w:rPr>
              <w:t xml:space="preserve">TRƯỞNG BAN </w:t>
            </w:r>
          </w:p>
          <w:p w14:paraId="1B2B39D1" w14:textId="77777777" w:rsidR="00490C18" w:rsidRPr="00BA534D" w:rsidRDefault="00490C18" w:rsidP="004D6A39">
            <w:pPr>
              <w:pStyle w:val="NormalWeb"/>
              <w:spacing w:before="0" w:beforeAutospacing="0" w:after="0" w:afterAutospacing="0"/>
              <w:jc w:val="center"/>
              <w:rPr>
                <w:sz w:val="28"/>
                <w:szCs w:val="28"/>
              </w:rPr>
            </w:pPr>
          </w:p>
          <w:p w14:paraId="6455B48E" w14:textId="77777777" w:rsidR="00490C18" w:rsidRPr="00BA534D" w:rsidRDefault="00490C18" w:rsidP="004D6A39">
            <w:pPr>
              <w:pStyle w:val="NormalWeb"/>
              <w:spacing w:before="0" w:beforeAutospacing="0" w:after="80" w:afterAutospacing="0"/>
              <w:jc w:val="center"/>
              <w:rPr>
                <w:rStyle w:val="Strong"/>
                <w:sz w:val="28"/>
                <w:szCs w:val="28"/>
              </w:rPr>
            </w:pPr>
          </w:p>
          <w:p w14:paraId="46FC9D2D" w14:textId="77777777" w:rsidR="00490C18" w:rsidRPr="00BA534D" w:rsidRDefault="00490C18" w:rsidP="004D6A39">
            <w:pPr>
              <w:pStyle w:val="NormalWeb"/>
              <w:spacing w:before="0" w:beforeAutospacing="0" w:after="80" w:afterAutospacing="0"/>
              <w:jc w:val="center"/>
              <w:rPr>
                <w:rStyle w:val="Strong"/>
                <w:color w:val="000000"/>
                <w:sz w:val="28"/>
                <w:szCs w:val="28"/>
              </w:rPr>
            </w:pPr>
          </w:p>
          <w:p w14:paraId="6426AF45" w14:textId="77777777" w:rsidR="00490C18" w:rsidRPr="00BA534D" w:rsidRDefault="00490C18" w:rsidP="004D6A39">
            <w:pPr>
              <w:pStyle w:val="NormalWeb"/>
              <w:spacing w:before="0" w:beforeAutospacing="0" w:after="80" w:afterAutospacing="0"/>
              <w:rPr>
                <w:sz w:val="28"/>
                <w:szCs w:val="28"/>
              </w:rPr>
            </w:pPr>
            <w:r w:rsidRPr="00BA534D">
              <w:rPr>
                <w:b/>
                <w:color w:val="000000"/>
                <w:sz w:val="28"/>
                <w:szCs w:val="28"/>
              </w:rPr>
              <w:t> </w:t>
            </w:r>
          </w:p>
          <w:p w14:paraId="3B1EE7CC" w14:textId="77777777" w:rsidR="00490C18" w:rsidRPr="00BA534D" w:rsidRDefault="00490C18" w:rsidP="004D6A39">
            <w:pPr>
              <w:pStyle w:val="NormalWeb"/>
              <w:spacing w:before="0" w:beforeAutospacing="0" w:after="80" w:afterAutospacing="0"/>
              <w:rPr>
                <w:b/>
                <w:color w:val="000000"/>
                <w:sz w:val="28"/>
                <w:szCs w:val="28"/>
              </w:rPr>
            </w:pPr>
            <w:r w:rsidRPr="00BA534D">
              <w:rPr>
                <w:b/>
                <w:color w:val="000000"/>
                <w:sz w:val="28"/>
                <w:szCs w:val="28"/>
              </w:rPr>
              <w:t> </w:t>
            </w:r>
          </w:p>
          <w:p w14:paraId="2BAF4F02" w14:textId="77777777" w:rsidR="00490C18" w:rsidRPr="006C2411" w:rsidRDefault="00490C18" w:rsidP="004D6A39">
            <w:pPr>
              <w:jc w:val="center"/>
              <w:rPr>
                <w:rStyle w:val="Strong"/>
                <w:szCs w:val="28"/>
                <w:lang w:val="en-US"/>
              </w:rPr>
            </w:pPr>
            <w:r w:rsidRPr="006C2411">
              <w:rPr>
                <w:rStyle w:val="Strong"/>
                <w:color w:val="000000"/>
                <w:szCs w:val="28"/>
                <w:lang w:val="en-US"/>
              </w:rPr>
              <w:t xml:space="preserve"> CHỦ TỊCH UBND XÃ</w:t>
            </w:r>
          </w:p>
          <w:p w14:paraId="7F76C7A7" w14:textId="77777777" w:rsidR="00490C18" w:rsidRDefault="00490C18" w:rsidP="004D6A39">
            <w:pPr>
              <w:jc w:val="center"/>
              <w:rPr>
                <w:lang w:eastAsia="ko-KR"/>
              </w:rPr>
            </w:pPr>
            <w:proofErr w:type="spellStart"/>
            <w:r>
              <w:rPr>
                <w:b/>
                <w:color w:val="000000"/>
                <w:szCs w:val="28"/>
                <w:lang w:eastAsia="ko-KR"/>
              </w:rPr>
              <w:t>Nông</w:t>
            </w:r>
            <w:proofErr w:type="spellEnd"/>
            <w:r>
              <w:rPr>
                <w:b/>
                <w:color w:val="000000"/>
                <w:szCs w:val="28"/>
                <w:lang w:eastAsia="ko-KR"/>
              </w:rPr>
              <w:t xml:space="preserve"> </w:t>
            </w:r>
            <w:proofErr w:type="spellStart"/>
            <w:r>
              <w:rPr>
                <w:b/>
                <w:color w:val="000000"/>
                <w:szCs w:val="28"/>
                <w:lang w:eastAsia="ko-KR"/>
              </w:rPr>
              <w:t>Văn</w:t>
            </w:r>
            <w:proofErr w:type="spellEnd"/>
            <w:r>
              <w:rPr>
                <w:b/>
                <w:color w:val="000000"/>
                <w:szCs w:val="28"/>
                <w:lang w:eastAsia="ko-KR"/>
              </w:rPr>
              <w:t xml:space="preserve"> </w:t>
            </w:r>
            <w:proofErr w:type="spellStart"/>
            <w:r>
              <w:rPr>
                <w:b/>
                <w:color w:val="000000"/>
                <w:szCs w:val="28"/>
                <w:lang w:eastAsia="ko-KR"/>
              </w:rPr>
              <w:t>Hải</w:t>
            </w:r>
            <w:proofErr w:type="spellEnd"/>
          </w:p>
        </w:tc>
      </w:tr>
    </w:tbl>
    <w:p w14:paraId="5D3790ED" w14:textId="77777777" w:rsidR="00490C18" w:rsidRDefault="00490C18" w:rsidP="00490C18"/>
    <w:p w14:paraId="37BFC2D8" w14:textId="77777777" w:rsidR="00490C18" w:rsidRDefault="00490C18" w:rsidP="00490C18"/>
    <w:p w14:paraId="52A29DC7" w14:textId="77777777" w:rsidR="00490C18" w:rsidRDefault="00490C18" w:rsidP="00490C18"/>
    <w:p w14:paraId="438BB5CE" w14:textId="77777777" w:rsidR="00490C18" w:rsidRDefault="00490C18" w:rsidP="00490C18"/>
    <w:p w14:paraId="61CA89DC" w14:textId="77777777" w:rsidR="00E50480" w:rsidRDefault="002C0958"/>
    <w:sectPr w:rsidR="00E50480" w:rsidSect="00260B5C">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1705C" w14:textId="77777777" w:rsidR="002C0958" w:rsidRDefault="002C0958">
      <w:r>
        <w:separator/>
      </w:r>
    </w:p>
  </w:endnote>
  <w:endnote w:type="continuationSeparator" w:id="0">
    <w:p w14:paraId="038C6DA3" w14:textId="77777777" w:rsidR="002C0958" w:rsidRDefault="002C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 w:name=".VnTime">
    <w:charset w:val="00"/>
    <w:family w:val="swiss"/>
    <w:pitch w:val="variable"/>
    <w:sig w:usb0="00000003" w:usb1="00000000" w:usb2="00000000" w:usb3="00000000" w:csb0="00000001" w:csb1="00000000"/>
  </w:font>
  <w:font w:name="Courier New">
    <w:panose1 w:val="02070309020205020404"/>
    <w:charset w:val="A3"/>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等线 Light">
    <w:panose1 w:val="00000000000000000000"/>
    <w:charset w:val="86"/>
    <w:family w:val="roman"/>
    <w:notTrueType/>
    <w:pitch w:val="default"/>
  </w:font>
  <w:font w:name="Calibri Light">
    <w:panose1 w:val="020F0302020204030204"/>
    <w:charset w:val="A3"/>
    <w:family w:val="swiss"/>
    <w:pitch w:val="variable"/>
    <w:sig w:usb0="E4002EFF" w:usb1="C200247B" w:usb2="00000009" w:usb3="00000000" w:csb0="000001FF" w:csb1="00000000"/>
  </w:font>
  <w:font w:name="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E6030" w14:textId="77777777" w:rsidR="002C0958" w:rsidRDefault="002C0958">
      <w:r>
        <w:separator/>
      </w:r>
    </w:p>
  </w:footnote>
  <w:footnote w:type="continuationSeparator" w:id="0">
    <w:p w14:paraId="18AAA4B5" w14:textId="77777777" w:rsidR="002C0958" w:rsidRDefault="002C0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B558B" w14:textId="244EF3F3" w:rsidR="00260B5C" w:rsidRDefault="00490C18">
    <w:pPr>
      <w:pStyle w:val="Header"/>
      <w:jc w:val="center"/>
    </w:pPr>
    <w:r>
      <w:fldChar w:fldCharType="begin"/>
    </w:r>
    <w:r>
      <w:instrText xml:space="preserve"> PAGE   \* MERGEFORMAT </w:instrText>
    </w:r>
    <w:r>
      <w:fldChar w:fldCharType="separate"/>
    </w:r>
    <w:r w:rsidR="001D6691">
      <w:rPr>
        <w:noProof/>
      </w:rPr>
      <w:t>3</w:t>
    </w:r>
    <w:r>
      <w:rPr>
        <w:noProof/>
      </w:rPr>
      <w:fldChar w:fldCharType="end"/>
    </w:r>
  </w:p>
  <w:p w14:paraId="187D5D96" w14:textId="77777777" w:rsidR="00260B5C" w:rsidRDefault="002C09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18"/>
    <w:rsid w:val="00024963"/>
    <w:rsid w:val="00026DF9"/>
    <w:rsid w:val="000766EB"/>
    <w:rsid w:val="000857DA"/>
    <w:rsid w:val="00090AE8"/>
    <w:rsid w:val="000C1FE6"/>
    <w:rsid w:val="001133D3"/>
    <w:rsid w:val="001152C0"/>
    <w:rsid w:val="001234C3"/>
    <w:rsid w:val="00160E0C"/>
    <w:rsid w:val="001D6691"/>
    <w:rsid w:val="00262572"/>
    <w:rsid w:val="00262821"/>
    <w:rsid w:val="002C0958"/>
    <w:rsid w:val="002E0D4E"/>
    <w:rsid w:val="0032512E"/>
    <w:rsid w:val="00345D6D"/>
    <w:rsid w:val="003706F3"/>
    <w:rsid w:val="003B03C2"/>
    <w:rsid w:val="00490C18"/>
    <w:rsid w:val="004955F6"/>
    <w:rsid w:val="004B4AB6"/>
    <w:rsid w:val="0056537E"/>
    <w:rsid w:val="005965B0"/>
    <w:rsid w:val="005972AD"/>
    <w:rsid w:val="005C54B7"/>
    <w:rsid w:val="0061064F"/>
    <w:rsid w:val="006156D6"/>
    <w:rsid w:val="00691BE6"/>
    <w:rsid w:val="006C2411"/>
    <w:rsid w:val="006F6CB6"/>
    <w:rsid w:val="007242FE"/>
    <w:rsid w:val="00782BF4"/>
    <w:rsid w:val="00801192"/>
    <w:rsid w:val="008272B7"/>
    <w:rsid w:val="00892DD5"/>
    <w:rsid w:val="008E6508"/>
    <w:rsid w:val="008F35BB"/>
    <w:rsid w:val="00917FEE"/>
    <w:rsid w:val="00930966"/>
    <w:rsid w:val="009E6800"/>
    <w:rsid w:val="00A1511E"/>
    <w:rsid w:val="00AD2826"/>
    <w:rsid w:val="00AD4EB9"/>
    <w:rsid w:val="00B27E96"/>
    <w:rsid w:val="00B91F24"/>
    <w:rsid w:val="00C779EB"/>
    <w:rsid w:val="00D3314B"/>
    <w:rsid w:val="00D978C8"/>
    <w:rsid w:val="00DE18C0"/>
    <w:rsid w:val="00DF3902"/>
    <w:rsid w:val="00E724B0"/>
    <w:rsid w:val="00EC0C87"/>
    <w:rsid w:val="00F2336E"/>
    <w:rsid w:val="00F50026"/>
    <w:rsid w:val="00FA0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18"/>
    <w:pPr>
      <w:spacing w:after="0" w:line="240" w:lineRule="auto"/>
    </w:pPr>
    <w:rPr>
      <w:rFonts w:ascii="Times New Roman" w:eastAsia="Times New Roman" w:hAnsi="Times New Roman" w:cs="Times New Roman"/>
      <w:sz w:val="28"/>
      <w:szCs w:val="24"/>
      <w:lang w:val="fr-FR"/>
    </w:rPr>
  </w:style>
  <w:style w:type="paragraph" w:styleId="Heading1">
    <w:name w:val="heading 1"/>
    <w:basedOn w:val="Normal"/>
    <w:next w:val="Normal"/>
    <w:link w:val="Heading1Char"/>
    <w:uiPriority w:val="9"/>
    <w:qFormat/>
    <w:rsid w:val="00490C18"/>
    <w:pPr>
      <w:keepNext/>
      <w:keepLines/>
      <w:widowControl w:val="0"/>
      <w:spacing w:before="480"/>
      <w:outlineLvl w:val="0"/>
    </w:pPr>
    <w:rPr>
      <w:rFonts w:ascii="Cambria" w:hAnsi="Cambria"/>
      <w:b/>
      <w:bCs/>
      <w:color w:val="365F91"/>
      <w:szCs w:val="28"/>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C18"/>
    <w:rPr>
      <w:rFonts w:ascii="Cambria" w:eastAsia="Times New Roman" w:hAnsi="Cambria" w:cs="Times New Roman"/>
      <w:b/>
      <w:bCs/>
      <w:color w:val="365F91"/>
      <w:sz w:val="28"/>
      <w:szCs w:val="28"/>
      <w:lang w:val="vi-VN" w:eastAsia="x-none"/>
    </w:rPr>
  </w:style>
  <w:style w:type="paragraph" w:styleId="NormalWeb">
    <w:name w:val="Normal (Web)"/>
    <w:basedOn w:val="Normal"/>
    <w:uiPriority w:val="99"/>
    <w:unhideWhenUsed/>
    <w:rsid w:val="00490C18"/>
    <w:pPr>
      <w:spacing w:before="100" w:beforeAutospacing="1" w:after="100" w:afterAutospacing="1"/>
    </w:pPr>
    <w:rPr>
      <w:sz w:val="24"/>
      <w:lang w:val="en-US"/>
    </w:rPr>
  </w:style>
  <w:style w:type="paragraph" w:styleId="BodyText">
    <w:name w:val="Body Text"/>
    <w:basedOn w:val="Normal"/>
    <w:link w:val="BodyTextChar"/>
    <w:semiHidden/>
    <w:unhideWhenUsed/>
    <w:rsid w:val="00490C18"/>
    <w:pPr>
      <w:jc w:val="both"/>
    </w:pPr>
    <w:rPr>
      <w:rFonts w:ascii=".VnTime" w:eastAsia="Calibri" w:hAnsi=".VnTime"/>
      <w:spacing w:val="-4"/>
      <w:sz w:val="20"/>
      <w:szCs w:val="20"/>
      <w:lang w:val="en-US"/>
    </w:rPr>
  </w:style>
  <w:style w:type="character" w:customStyle="1" w:styleId="BodyTextChar">
    <w:name w:val="Body Text Char"/>
    <w:basedOn w:val="DefaultParagraphFont"/>
    <w:link w:val="BodyText"/>
    <w:semiHidden/>
    <w:rsid w:val="00490C18"/>
    <w:rPr>
      <w:rFonts w:ascii=".VnTime" w:eastAsia="Calibri" w:hAnsi=".VnTime" w:cs="Times New Roman"/>
      <w:spacing w:val="-4"/>
      <w:sz w:val="20"/>
      <w:szCs w:val="20"/>
    </w:rPr>
  </w:style>
  <w:style w:type="paragraph" w:styleId="PlainText">
    <w:name w:val="Plain Text"/>
    <w:basedOn w:val="Normal"/>
    <w:link w:val="PlainTextChar1"/>
    <w:unhideWhenUsed/>
    <w:rsid w:val="00490C18"/>
    <w:rPr>
      <w:rFonts w:ascii="Courier New" w:hAnsi="Courier New"/>
      <w:sz w:val="20"/>
      <w:szCs w:val="20"/>
      <w:lang w:val="x-none" w:eastAsia="x-none"/>
    </w:rPr>
  </w:style>
  <w:style w:type="character" w:customStyle="1" w:styleId="PlainTextChar">
    <w:name w:val="Plain Text Char"/>
    <w:basedOn w:val="DefaultParagraphFont"/>
    <w:uiPriority w:val="99"/>
    <w:semiHidden/>
    <w:rsid w:val="00490C18"/>
    <w:rPr>
      <w:rFonts w:ascii="Consolas" w:eastAsia="Times New Roman" w:hAnsi="Consolas" w:cs="Times New Roman"/>
      <w:sz w:val="21"/>
      <w:szCs w:val="21"/>
      <w:lang w:val="fr-FR"/>
    </w:rPr>
  </w:style>
  <w:style w:type="character" w:customStyle="1" w:styleId="PlainTextChar1">
    <w:name w:val="Plain Text Char1"/>
    <w:link w:val="PlainText"/>
    <w:locked/>
    <w:rsid w:val="00490C18"/>
    <w:rPr>
      <w:rFonts w:ascii="Courier New" w:eastAsia="Times New Roman" w:hAnsi="Courier New" w:cs="Times New Roman"/>
      <w:sz w:val="20"/>
      <w:szCs w:val="20"/>
      <w:lang w:val="x-none" w:eastAsia="x-none"/>
    </w:rPr>
  </w:style>
  <w:style w:type="character" w:styleId="Strong">
    <w:name w:val="Strong"/>
    <w:qFormat/>
    <w:rsid w:val="00490C18"/>
    <w:rPr>
      <w:b/>
      <w:bCs/>
    </w:rPr>
  </w:style>
  <w:style w:type="paragraph" w:styleId="Header">
    <w:name w:val="header"/>
    <w:basedOn w:val="Normal"/>
    <w:link w:val="HeaderChar"/>
    <w:uiPriority w:val="99"/>
    <w:unhideWhenUsed/>
    <w:rsid w:val="00490C18"/>
    <w:pPr>
      <w:tabs>
        <w:tab w:val="center" w:pos="4680"/>
        <w:tab w:val="right" w:pos="9360"/>
      </w:tabs>
    </w:pPr>
  </w:style>
  <w:style w:type="character" w:customStyle="1" w:styleId="HeaderChar">
    <w:name w:val="Header Char"/>
    <w:basedOn w:val="DefaultParagraphFont"/>
    <w:link w:val="Header"/>
    <w:uiPriority w:val="99"/>
    <w:rsid w:val="00490C18"/>
    <w:rPr>
      <w:rFonts w:ascii="Times New Roman" w:eastAsia="Times New Roman" w:hAnsi="Times New Roman" w:cs="Times New Roman"/>
      <w:sz w:val="28"/>
      <w:szCs w:val="24"/>
      <w:lang w:val="fr-FR"/>
    </w:rPr>
  </w:style>
  <w:style w:type="paragraph" w:styleId="BalloonText">
    <w:name w:val="Balloon Text"/>
    <w:basedOn w:val="Normal"/>
    <w:link w:val="BalloonTextChar"/>
    <w:uiPriority w:val="99"/>
    <w:semiHidden/>
    <w:unhideWhenUsed/>
    <w:rsid w:val="001133D3"/>
    <w:rPr>
      <w:rFonts w:ascii="Tahoma" w:hAnsi="Tahoma" w:cs="Tahoma"/>
      <w:sz w:val="16"/>
      <w:szCs w:val="16"/>
    </w:rPr>
  </w:style>
  <w:style w:type="character" w:customStyle="1" w:styleId="BalloonTextChar">
    <w:name w:val="Balloon Text Char"/>
    <w:basedOn w:val="DefaultParagraphFont"/>
    <w:link w:val="BalloonText"/>
    <w:uiPriority w:val="99"/>
    <w:semiHidden/>
    <w:rsid w:val="001133D3"/>
    <w:rPr>
      <w:rFonts w:ascii="Tahoma" w:eastAsia="Times New Roman"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18"/>
    <w:pPr>
      <w:spacing w:after="0" w:line="240" w:lineRule="auto"/>
    </w:pPr>
    <w:rPr>
      <w:rFonts w:ascii="Times New Roman" w:eastAsia="Times New Roman" w:hAnsi="Times New Roman" w:cs="Times New Roman"/>
      <w:sz w:val="28"/>
      <w:szCs w:val="24"/>
      <w:lang w:val="fr-FR"/>
    </w:rPr>
  </w:style>
  <w:style w:type="paragraph" w:styleId="Heading1">
    <w:name w:val="heading 1"/>
    <w:basedOn w:val="Normal"/>
    <w:next w:val="Normal"/>
    <w:link w:val="Heading1Char"/>
    <w:uiPriority w:val="9"/>
    <w:qFormat/>
    <w:rsid w:val="00490C18"/>
    <w:pPr>
      <w:keepNext/>
      <w:keepLines/>
      <w:widowControl w:val="0"/>
      <w:spacing w:before="480"/>
      <w:outlineLvl w:val="0"/>
    </w:pPr>
    <w:rPr>
      <w:rFonts w:ascii="Cambria" w:hAnsi="Cambria"/>
      <w:b/>
      <w:bCs/>
      <w:color w:val="365F91"/>
      <w:szCs w:val="28"/>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C18"/>
    <w:rPr>
      <w:rFonts w:ascii="Cambria" w:eastAsia="Times New Roman" w:hAnsi="Cambria" w:cs="Times New Roman"/>
      <w:b/>
      <w:bCs/>
      <w:color w:val="365F91"/>
      <w:sz w:val="28"/>
      <w:szCs w:val="28"/>
      <w:lang w:val="vi-VN" w:eastAsia="x-none"/>
    </w:rPr>
  </w:style>
  <w:style w:type="paragraph" w:styleId="NormalWeb">
    <w:name w:val="Normal (Web)"/>
    <w:basedOn w:val="Normal"/>
    <w:uiPriority w:val="99"/>
    <w:unhideWhenUsed/>
    <w:rsid w:val="00490C18"/>
    <w:pPr>
      <w:spacing w:before="100" w:beforeAutospacing="1" w:after="100" w:afterAutospacing="1"/>
    </w:pPr>
    <w:rPr>
      <w:sz w:val="24"/>
      <w:lang w:val="en-US"/>
    </w:rPr>
  </w:style>
  <w:style w:type="paragraph" w:styleId="BodyText">
    <w:name w:val="Body Text"/>
    <w:basedOn w:val="Normal"/>
    <w:link w:val="BodyTextChar"/>
    <w:semiHidden/>
    <w:unhideWhenUsed/>
    <w:rsid w:val="00490C18"/>
    <w:pPr>
      <w:jc w:val="both"/>
    </w:pPr>
    <w:rPr>
      <w:rFonts w:ascii=".VnTime" w:eastAsia="Calibri" w:hAnsi=".VnTime"/>
      <w:spacing w:val="-4"/>
      <w:sz w:val="20"/>
      <w:szCs w:val="20"/>
      <w:lang w:val="en-US"/>
    </w:rPr>
  </w:style>
  <w:style w:type="character" w:customStyle="1" w:styleId="BodyTextChar">
    <w:name w:val="Body Text Char"/>
    <w:basedOn w:val="DefaultParagraphFont"/>
    <w:link w:val="BodyText"/>
    <w:semiHidden/>
    <w:rsid w:val="00490C18"/>
    <w:rPr>
      <w:rFonts w:ascii=".VnTime" w:eastAsia="Calibri" w:hAnsi=".VnTime" w:cs="Times New Roman"/>
      <w:spacing w:val="-4"/>
      <w:sz w:val="20"/>
      <w:szCs w:val="20"/>
    </w:rPr>
  </w:style>
  <w:style w:type="paragraph" w:styleId="PlainText">
    <w:name w:val="Plain Text"/>
    <w:basedOn w:val="Normal"/>
    <w:link w:val="PlainTextChar1"/>
    <w:unhideWhenUsed/>
    <w:rsid w:val="00490C18"/>
    <w:rPr>
      <w:rFonts w:ascii="Courier New" w:hAnsi="Courier New"/>
      <w:sz w:val="20"/>
      <w:szCs w:val="20"/>
      <w:lang w:val="x-none" w:eastAsia="x-none"/>
    </w:rPr>
  </w:style>
  <w:style w:type="character" w:customStyle="1" w:styleId="PlainTextChar">
    <w:name w:val="Plain Text Char"/>
    <w:basedOn w:val="DefaultParagraphFont"/>
    <w:uiPriority w:val="99"/>
    <w:semiHidden/>
    <w:rsid w:val="00490C18"/>
    <w:rPr>
      <w:rFonts w:ascii="Consolas" w:eastAsia="Times New Roman" w:hAnsi="Consolas" w:cs="Times New Roman"/>
      <w:sz w:val="21"/>
      <w:szCs w:val="21"/>
      <w:lang w:val="fr-FR"/>
    </w:rPr>
  </w:style>
  <w:style w:type="character" w:customStyle="1" w:styleId="PlainTextChar1">
    <w:name w:val="Plain Text Char1"/>
    <w:link w:val="PlainText"/>
    <w:locked/>
    <w:rsid w:val="00490C18"/>
    <w:rPr>
      <w:rFonts w:ascii="Courier New" w:eastAsia="Times New Roman" w:hAnsi="Courier New" w:cs="Times New Roman"/>
      <w:sz w:val="20"/>
      <w:szCs w:val="20"/>
      <w:lang w:val="x-none" w:eastAsia="x-none"/>
    </w:rPr>
  </w:style>
  <w:style w:type="character" w:styleId="Strong">
    <w:name w:val="Strong"/>
    <w:qFormat/>
    <w:rsid w:val="00490C18"/>
    <w:rPr>
      <w:b/>
      <w:bCs/>
    </w:rPr>
  </w:style>
  <w:style w:type="paragraph" w:styleId="Header">
    <w:name w:val="header"/>
    <w:basedOn w:val="Normal"/>
    <w:link w:val="HeaderChar"/>
    <w:uiPriority w:val="99"/>
    <w:unhideWhenUsed/>
    <w:rsid w:val="00490C18"/>
    <w:pPr>
      <w:tabs>
        <w:tab w:val="center" w:pos="4680"/>
        <w:tab w:val="right" w:pos="9360"/>
      </w:tabs>
    </w:pPr>
  </w:style>
  <w:style w:type="character" w:customStyle="1" w:styleId="HeaderChar">
    <w:name w:val="Header Char"/>
    <w:basedOn w:val="DefaultParagraphFont"/>
    <w:link w:val="Header"/>
    <w:uiPriority w:val="99"/>
    <w:rsid w:val="00490C18"/>
    <w:rPr>
      <w:rFonts w:ascii="Times New Roman" w:eastAsia="Times New Roman" w:hAnsi="Times New Roman" w:cs="Times New Roman"/>
      <w:sz w:val="28"/>
      <w:szCs w:val="24"/>
      <w:lang w:val="fr-FR"/>
    </w:rPr>
  </w:style>
  <w:style w:type="paragraph" w:styleId="BalloonText">
    <w:name w:val="Balloon Text"/>
    <w:basedOn w:val="Normal"/>
    <w:link w:val="BalloonTextChar"/>
    <w:uiPriority w:val="99"/>
    <w:semiHidden/>
    <w:unhideWhenUsed/>
    <w:rsid w:val="001133D3"/>
    <w:rPr>
      <w:rFonts w:ascii="Tahoma" w:hAnsi="Tahoma" w:cs="Tahoma"/>
      <w:sz w:val="16"/>
      <w:szCs w:val="16"/>
    </w:rPr>
  </w:style>
  <w:style w:type="character" w:customStyle="1" w:styleId="BalloonTextChar">
    <w:name w:val="Balloon Text Char"/>
    <w:basedOn w:val="DefaultParagraphFont"/>
    <w:link w:val="BalloonText"/>
    <w:uiPriority w:val="99"/>
    <w:semiHidden/>
    <w:rsid w:val="001133D3"/>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724693">
      <w:bodyDiv w:val="1"/>
      <w:marLeft w:val="0"/>
      <w:marRight w:val="0"/>
      <w:marTop w:val="0"/>
      <w:marBottom w:val="0"/>
      <w:divBdr>
        <w:top w:val="none" w:sz="0" w:space="0" w:color="auto"/>
        <w:left w:val="none" w:sz="0" w:space="0" w:color="auto"/>
        <w:bottom w:val="none" w:sz="0" w:space="0" w:color="auto"/>
        <w:right w:val="none" w:sz="0" w:space="0" w:color="auto"/>
      </w:divBdr>
    </w:div>
    <w:div w:id="1913344803">
      <w:bodyDiv w:val="1"/>
      <w:marLeft w:val="0"/>
      <w:marRight w:val="0"/>
      <w:marTop w:val="0"/>
      <w:marBottom w:val="0"/>
      <w:divBdr>
        <w:top w:val="none" w:sz="0" w:space="0" w:color="auto"/>
        <w:left w:val="none" w:sz="0" w:space="0" w:color="auto"/>
        <w:bottom w:val="none" w:sz="0" w:space="0" w:color="auto"/>
        <w:right w:val="none" w:sz="0" w:space="0" w:color="auto"/>
      </w:divBdr>
    </w:div>
    <w:div w:id="202207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E485E-68BF-4294-AC3A-E96B3EE0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DMX</cp:lastModifiedBy>
  <cp:revision>8</cp:revision>
  <cp:lastPrinted>2024-01-22T01:48:00Z</cp:lastPrinted>
  <dcterms:created xsi:type="dcterms:W3CDTF">2024-01-18T01:26:00Z</dcterms:created>
  <dcterms:modified xsi:type="dcterms:W3CDTF">2024-01-22T01:48:00Z</dcterms:modified>
</cp:coreProperties>
</file>